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161D8" w14:textId="77777777" w:rsidR="00622769" w:rsidRPr="00514DC5" w:rsidRDefault="00622769" w:rsidP="001D2FBD">
      <w:pPr>
        <w:spacing w:after="0" w:line="240" w:lineRule="auto"/>
        <w:ind w:left="426" w:right="283"/>
        <w:jc w:val="center"/>
        <w:rPr>
          <w:rFonts w:ascii="Times New Roman" w:hAnsi="Times New Roman"/>
          <w:b/>
          <w:sz w:val="24"/>
          <w:szCs w:val="24"/>
          <w:lang w:eastAsia="it-IT"/>
        </w:rPr>
      </w:pPr>
      <w:r w:rsidRPr="00514DC5">
        <w:rPr>
          <w:rFonts w:ascii="Times New Roman" w:hAnsi="Times New Roman"/>
          <w:b/>
          <w:sz w:val="24"/>
          <w:szCs w:val="24"/>
          <w:lang w:eastAsia="it-IT"/>
        </w:rPr>
        <w:t>DIPARTIMENTO PER LE POLITICHE DELLA FAMIGLIA</w:t>
      </w:r>
    </w:p>
    <w:p w14:paraId="50834A4C" w14:textId="77777777" w:rsidR="001D2FBD" w:rsidRPr="00514DC5" w:rsidRDefault="001D2FBD" w:rsidP="001D2FBD">
      <w:pPr>
        <w:spacing w:after="0" w:line="240" w:lineRule="auto"/>
        <w:ind w:left="426" w:right="283"/>
        <w:jc w:val="center"/>
        <w:rPr>
          <w:rFonts w:ascii="Times New Roman" w:hAnsi="Times New Roman"/>
          <w:b/>
          <w:color w:val="000000"/>
          <w:sz w:val="24"/>
          <w:szCs w:val="24"/>
          <w:lang w:eastAsia="it-IT"/>
        </w:rPr>
      </w:pPr>
    </w:p>
    <w:p w14:paraId="57C6339A" w14:textId="77777777" w:rsidR="004E2F74" w:rsidRPr="00514DC5" w:rsidRDefault="00622769" w:rsidP="004E2F74">
      <w:pPr>
        <w:spacing w:after="0" w:line="240" w:lineRule="auto"/>
        <w:ind w:left="426" w:right="283"/>
        <w:jc w:val="center"/>
        <w:rPr>
          <w:rFonts w:ascii="Times New Roman" w:hAnsi="Times New Roman"/>
          <w:b/>
          <w:color w:val="000000"/>
          <w:sz w:val="24"/>
          <w:szCs w:val="24"/>
          <w:lang w:eastAsia="it-IT"/>
        </w:rPr>
      </w:pPr>
      <w:r w:rsidRPr="00514DC5">
        <w:rPr>
          <w:rFonts w:ascii="Times New Roman" w:hAnsi="Times New Roman"/>
          <w:b/>
          <w:color w:val="000000"/>
          <w:sz w:val="24"/>
          <w:szCs w:val="24"/>
          <w:lang w:eastAsia="it-IT"/>
        </w:rPr>
        <w:t>IL CAPO DEL DIPARTIMENTO</w:t>
      </w:r>
    </w:p>
    <w:p w14:paraId="69B68DA9" w14:textId="77777777" w:rsidR="000276F8" w:rsidRPr="00514DC5" w:rsidRDefault="000276F8" w:rsidP="004E2F74">
      <w:pPr>
        <w:spacing w:after="0" w:line="240" w:lineRule="auto"/>
        <w:ind w:left="426" w:right="283"/>
        <w:rPr>
          <w:rFonts w:ascii="Times New Roman" w:hAnsi="Times New Roman"/>
          <w:b/>
          <w:color w:val="000000"/>
          <w:sz w:val="24"/>
          <w:szCs w:val="24"/>
          <w:lang w:eastAsia="it-IT"/>
        </w:rPr>
      </w:pPr>
    </w:p>
    <w:p w14:paraId="1B6569C2" w14:textId="24DFB4F2" w:rsidR="00622769" w:rsidRPr="00514DC5" w:rsidRDefault="00622769" w:rsidP="00AA6013">
      <w:pPr>
        <w:spacing w:after="0" w:line="240" w:lineRule="auto"/>
        <w:ind w:left="426" w:right="283"/>
        <w:rPr>
          <w:rFonts w:ascii="Times New Roman" w:hAnsi="Times New Roman"/>
          <w:b/>
          <w:color w:val="000000"/>
          <w:sz w:val="24"/>
          <w:szCs w:val="24"/>
          <w:lang w:eastAsia="it-IT"/>
        </w:rPr>
      </w:pPr>
    </w:p>
    <w:p w14:paraId="1C96F765" w14:textId="77777777" w:rsidR="001D2FBD" w:rsidRPr="00514DC5" w:rsidRDefault="001D2FBD" w:rsidP="001D2FBD">
      <w:pPr>
        <w:spacing w:after="0" w:line="240" w:lineRule="auto"/>
        <w:ind w:left="426" w:right="283"/>
        <w:jc w:val="center"/>
        <w:rPr>
          <w:rFonts w:ascii="Times New Roman" w:hAnsi="Times New Roman"/>
          <w:b/>
          <w:color w:val="000000"/>
          <w:sz w:val="24"/>
          <w:szCs w:val="24"/>
          <w:lang w:eastAsia="it-IT"/>
        </w:rPr>
      </w:pPr>
    </w:p>
    <w:p w14:paraId="669D8ED8" w14:textId="30FD1E85" w:rsidR="00622769" w:rsidRPr="00514DC5" w:rsidRDefault="00622769" w:rsidP="003758A2">
      <w:pPr>
        <w:spacing w:after="0" w:line="240" w:lineRule="auto"/>
        <w:ind w:left="426" w:right="283"/>
        <w:jc w:val="both"/>
        <w:rPr>
          <w:rFonts w:ascii="Times New Roman" w:eastAsia="Arial Unicode MS" w:hAnsi="Times New Roman"/>
          <w:i/>
          <w:color w:val="000000"/>
          <w:sz w:val="24"/>
          <w:szCs w:val="24"/>
          <w:u w:color="000000"/>
          <w:lang w:eastAsia="it-IT"/>
        </w:rPr>
      </w:pPr>
      <w:r w:rsidRPr="00514DC5">
        <w:rPr>
          <w:rFonts w:ascii="Times New Roman" w:eastAsia="Arial Unicode MS" w:hAnsi="Times New Roman"/>
          <w:b/>
          <w:color w:val="000000"/>
          <w:sz w:val="24"/>
          <w:szCs w:val="24"/>
          <w:u w:color="000000"/>
          <w:lang w:eastAsia="it-IT"/>
        </w:rPr>
        <w:t>VISTA</w:t>
      </w:r>
      <w:r w:rsidR="00793E6D" w:rsidRPr="00514DC5">
        <w:rPr>
          <w:rFonts w:ascii="Times New Roman" w:eastAsia="Arial Unicode MS" w:hAnsi="Times New Roman"/>
          <w:b/>
          <w:color w:val="000000"/>
          <w:sz w:val="24"/>
          <w:szCs w:val="24"/>
          <w:u w:color="000000"/>
          <w:lang w:eastAsia="it-IT"/>
        </w:rPr>
        <w:t xml:space="preserve"> </w:t>
      </w:r>
      <w:r w:rsidRPr="00514DC5">
        <w:rPr>
          <w:rFonts w:ascii="Times New Roman" w:eastAsia="Arial Unicode MS" w:hAnsi="Times New Roman"/>
          <w:color w:val="000000"/>
          <w:sz w:val="24"/>
          <w:szCs w:val="24"/>
          <w:u w:color="000000"/>
          <w:lang w:eastAsia="it-IT"/>
        </w:rPr>
        <w:t xml:space="preserve">la legge 23 agosto 1988, n. 400 recante la </w:t>
      </w:r>
      <w:r w:rsidRPr="00514DC5">
        <w:rPr>
          <w:rFonts w:ascii="Times New Roman" w:eastAsia="Arial Unicode MS" w:hAnsi="Times New Roman"/>
          <w:i/>
          <w:color w:val="000000"/>
          <w:sz w:val="24"/>
          <w:szCs w:val="24"/>
          <w:u w:color="000000"/>
          <w:lang w:eastAsia="it-IT"/>
        </w:rPr>
        <w:t xml:space="preserve">“Disciplina dell’attività di Governo e ordinamento della Presidenza del Consiglio dei </w:t>
      </w:r>
      <w:r w:rsidR="00AD1D17">
        <w:rPr>
          <w:rFonts w:ascii="Times New Roman" w:eastAsia="Arial Unicode MS" w:hAnsi="Times New Roman"/>
          <w:i/>
          <w:color w:val="000000"/>
          <w:sz w:val="24"/>
          <w:szCs w:val="24"/>
          <w:u w:color="000000"/>
          <w:lang w:eastAsia="it-IT"/>
        </w:rPr>
        <w:t>M</w:t>
      </w:r>
      <w:r w:rsidR="00C02C9C" w:rsidRPr="00514DC5">
        <w:rPr>
          <w:rFonts w:ascii="Times New Roman" w:eastAsia="Arial Unicode MS" w:hAnsi="Times New Roman"/>
          <w:i/>
          <w:color w:val="000000"/>
          <w:sz w:val="24"/>
          <w:szCs w:val="24"/>
          <w:u w:color="000000"/>
          <w:lang w:eastAsia="it-IT"/>
        </w:rPr>
        <w:t>inistri</w:t>
      </w:r>
      <w:r w:rsidRPr="00514DC5">
        <w:rPr>
          <w:rFonts w:ascii="Times New Roman" w:eastAsia="Arial Unicode MS" w:hAnsi="Times New Roman"/>
          <w:i/>
          <w:color w:val="000000"/>
          <w:sz w:val="24"/>
          <w:szCs w:val="24"/>
          <w:u w:color="000000"/>
          <w:lang w:eastAsia="it-IT"/>
        </w:rPr>
        <w:t>”;</w:t>
      </w:r>
    </w:p>
    <w:p w14:paraId="457DD44D" w14:textId="77777777" w:rsidR="003758A2" w:rsidRPr="00514DC5" w:rsidRDefault="003758A2" w:rsidP="003758A2">
      <w:pPr>
        <w:spacing w:after="0" w:line="240" w:lineRule="auto"/>
        <w:ind w:left="426" w:right="283"/>
        <w:jc w:val="both"/>
        <w:rPr>
          <w:rFonts w:ascii="Times New Roman" w:eastAsia="Arial Unicode MS" w:hAnsi="Times New Roman"/>
          <w:i/>
          <w:color w:val="000000"/>
          <w:sz w:val="24"/>
          <w:szCs w:val="24"/>
          <w:u w:color="000000"/>
          <w:lang w:eastAsia="it-IT"/>
        </w:rPr>
      </w:pPr>
    </w:p>
    <w:p w14:paraId="07467407" w14:textId="77777777" w:rsidR="00622769" w:rsidRPr="00514DC5" w:rsidRDefault="00622769" w:rsidP="001D2FBD">
      <w:pPr>
        <w:spacing w:after="0" w:line="240" w:lineRule="auto"/>
        <w:ind w:left="426" w:right="283"/>
        <w:jc w:val="both"/>
        <w:rPr>
          <w:rFonts w:ascii="Times New Roman" w:eastAsia="Arial Unicode MS" w:hAnsi="Times New Roman"/>
          <w:color w:val="000000"/>
          <w:sz w:val="24"/>
          <w:szCs w:val="24"/>
          <w:u w:color="000000"/>
          <w:lang w:eastAsia="it-IT"/>
        </w:rPr>
      </w:pPr>
      <w:r w:rsidRPr="00514DC5">
        <w:rPr>
          <w:rFonts w:ascii="Times New Roman" w:eastAsia="Arial Unicode MS" w:hAnsi="Times New Roman"/>
          <w:b/>
          <w:color w:val="000000"/>
          <w:sz w:val="24"/>
          <w:szCs w:val="24"/>
          <w:u w:color="000000"/>
          <w:lang w:eastAsia="it-IT"/>
        </w:rPr>
        <w:t>VISTO</w:t>
      </w:r>
      <w:r w:rsidR="00793E6D" w:rsidRPr="00514DC5">
        <w:rPr>
          <w:rFonts w:ascii="Times New Roman" w:eastAsia="Arial Unicode MS" w:hAnsi="Times New Roman"/>
          <w:b/>
          <w:color w:val="000000"/>
          <w:sz w:val="24"/>
          <w:szCs w:val="24"/>
          <w:u w:color="000000"/>
          <w:lang w:eastAsia="it-IT"/>
        </w:rPr>
        <w:t xml:space="preserve"> </w:t>
      </w:r>
      <w:r w:rsidRPr="00514DC5">
        <w:rPr>
          <w:rFonts w:ascii="Times New Roman" w:eastAsia="Arial Unicode MS" w:hAnsi="Times New Roman"/>
          <w:color w:val="000000"/>
          <w:sz w:val="24"/>
          <w:szCs w:val="24"/>
          <w:u w:color="000000"/>
          <w:lang w:eastAsia="it-IT"/>
        </w:rPr>
        <w:t xml:space="preserve">il decreto legislativo 30 luglio 1999, n. 303, recante </w:t>
      </w:r>
      <w:r w:rsidRPr="00514DC5">
        <w:rPr>
          <w:rFonts w:ascii="Times New Roman" w:eastAsia="Arial Unicode MS" w:hAnsi="Times New Roman"/>
          <w:i/>
          <w:color w:val="000000"/>
          <w:sz w:val="24"/>
          <w:szCs w:val="24"/>
          <w:u w:color="000000"/>
          <w:lang w:eastAsia="it-IT"/>
        </w:rPr>
        <w:t xml:space="preserve">“Ordinamento della Presidenza del Consiglio dei </w:t>
      </w:r>
      <w:r w:rsidR="00C02C9C" w:rsidRPr="00514DC5">
        <w:rPr>
          <w:rFonts w:ascii="Times New Roman" w:eastAsia="Arial Unicode MS" w:hAnsi="Times New Roman"/>
          <w:i/>
          <w:color w:val="000000"/>
          <w:sz w:val="24"/>
          <w:szCs w:val="24"/>
          <w:u w:color="000000"/>
          <w:lang w:eastAsia="it-IT"/>
        </w:rPr>
        <w:t>Ministri</w:t>
      </w:r>
      <w:r w:rsidRPr="00514DC5">
        <w:rPr>
          <w:rFonts w:ascii="Times New Roman" w:eastAsia="Arial Unicode MS" w:hAnsi="Times New Roman"/>
          <w:i/>
          <w:color w:val="000000"/>
          <w:sz w:val="24"/>
          <w:szCs w:val="24"/>
          <w:u w:color="000000"/>
          <w:lang w:eastAsia="it-IT"/>
        </w:rPr>
        <w:t>, a norma dell’art. 11 della legge 15 marzo 1997, n. 59</w:t>
      </w:r>
      <w:r w:rsidRPr="00514DC5">
        <w:rPr>
          <w:rFonts w:ascii="Times New Roman" w:eastAsia="Arial Unicode MS" w:hAnsi="Times New Roman"/>
          <w:color w:val="000000"/>
          <w:sz w:val="24"/>
          <w:szCs w:val="24"/>
          <w:u w:color="000000"/>
          <w:lang w:eastAsia="it-IT"/>
        </w:rPr>
        <w:t>”</w:t>
      </w:r>
      <w:r w:rsidR="00BF6DA3" w:rsidRPr="00514DC5">
        <w:rPr>
          <w:rFonts w:ascii="Times New Roman" w:eastAsia="Arial Unicode MS" w:hAnsi="Times New Roman"/>
          <w:color w:val="000000"/>
          <w:sz w:val="24"/>
          <w:szCs w:val="24"/>
          <w:u w:color="000000"/>
          <w:lang w:eastAsia="it-IT"/>
        </w:rPr>
        <w:t xml:space="preserve"> e successive modificazioni;</w:t>
      </w:r>
    </w:p>
    <w:p w14:paraId="34DDF328" w14:textId="77777777" w:rsidR="003758A2" w:rsidRPr="00514DC5" w:rsidRDefault="003758A2" w:rsidP="001D2FBD">
      <w:pPr>
        <w:spacing w:after="0" w:line="240" w:lineRule="auto"/>
        <w:ind w:left="426" w:right="283"/>
        <w:jc w:val="both"/>
        <w:rPr>
          <w:rFonts w:ascii="Times New Roman" w:eastAsia="Arial Unicode MS" w:hAnsi="Times New Roman"/>
          <w:color w:val="000000"/>
          <w:sz w:val="24"/>
          <w:szCs w:val="24"/>
          <w:u w:color="000000"/>
          <w:lang w:eastAsia="it-IT"/>
        </w:rPr>
      </w:pPr>
    </w:p>
    <w:p w14:paraId="41C60B5D" w14:textId="77777777" w:rsidR="00622769" w:rsidRPr="00514DC5" w:rsidRDefault="00622769" w:rsidP="001D2FBD">
      <w:pPr>
        <w:spacing w:after="0" w:line="240" w:lineRule="auto"/>
        <w:ind w:left="426" w:right="283"/>
        <w:jc w:val="both"/>
        <w:rPr>
          <w:rFonts w:ascii="Times New Roman" w:eastAsia="Arial Unicode MS" w:hAnsi="Times New Roman"/>
          <w:color w:val="000000"/>
          <w:sz w:val="24"/>
          <w:szCs w:val="24"/>
          <w:u w:color="000000"/>
          <w:lang w:eastAsia="it-IT"/>
        </w:rPr>
      </w:pPr>
      <w:r w:rsidRPr="00514DC5">
        <w:rPr>
          <w:rFonts w:ascii="Times New Roman" w:eastAsia="Arial Unicode MS" w:hAnsi="Times New Roman"/>
          <w:b/>
          <w:color w:val="000000"/>
          <w:sz w:val="24"/>
          <w:szCs w:val="24"/>
          <w:u w:color="000000"/>
          <w:lang w:eastAsia="it-IT"/>
        </w:rPr>
        <w:t>VISTO</w:t>
      </w:r>
      <w:r w:rsidR="00793E6D" w:rsidRPr="00514DC5">
        <w:rPr>
          <w:rFonts w:ascii="Times New Roman" w:eastAsia="Arial Unicode MS" w:hAnsi="Times New Roman"/>
          <w:b/>
          <w:color w:val="000000"/>
          <w:sz w:val="24"/>
          <w:szCs w:val="24"/>
          <w:u w:color="000000"/>
          <w:lang w:eastAsia="it-IT"/>
        </w:rPr>
        <w:t xml:space="preserve"> </w:t>
      </w:r>
      <w:r w:rsidRPr="00514DC5">
        <w:rPr>
          <w:rFonts w:ascii="Times New Roman" w:eastAsia="Arial Unicode MS" w:hAnsi="Times New Roman"/>
          <w:color w:val="000000"/>
          <w:sz w:val="24"/>
          <w:szCs w:val="24"/>
          <w:u w:color="000000"/>
          <w:lang w:eastAsia="it-IT"/>
        </w:rPr>
        <w:t xml:space="preserve">il decreto del Presidente del Consiglio dei </w:t>
      </w:r>
      <w:r w:rsidR="00C02C9C" w:rsidRPr="00514DC5">
        <w:rPr>
          <w:rFonts w:ascii="Times New Roman" w:eastAsia="Arial Unicode MS" w:hAnsi="Times New Roman"/>
          <w:color w:val="000000"/>
          <w:sz w:val="24"/>
          <w:szCs w:val="24"/>
          <w:u w:color="000000"/>
          <w:lang w:eastAsia="it-IT"/>
        </w:rPr>
        <w:t>Ministri</w:t>
      </w:r>
      <w:r w:rsidRPr="00514DC5">
        <w:rPr>
          <w:rFonts w:ascii="Times New Roman" w:eastAsia="Arial Unicode MS" w:hAnsi="Times New Roman"/>
          <w:color w:val="000000"/>
          <w:sz w:val="24"/>
          <w:szCs w:val="24"/>
          <w:u w:color="000000"/>
          <w:lang w:eastAsia="it-IT"/>
        </w:rPr>
        <w:t xml:space="preserve"> 22 novembre 2010 concernente la disciplina dell’autonomia finanziaria e contabile della Presidenza del Consiglio dei </w:t>
      </w:r>
      <w:r w:rsidR="00C02C9C" w:rsidRPr="00514DC5">
        <w:rPr>
          <w:rFonts w:ascii="Times New Roman" w:eastAsia="Arial Unicode MS" w:hAnsi="Times New Roman"/>
          <w:color w:val="000000"/>
          <w:sz w:val="24"/>
          <w:szCs w:val="24"/>
          <w:u w:color="000000"/>
          <w:lang w:eastAsia="it-IT"/>
        </w:rPr>
        <w:t>Ministri</w:t>
      </w:r>
      <w:r w:rsidRPr="00514DC5">
        <w:rPr>
          <w:rFonts w:ascii="Times New Roman" w:eastAsia="Arial Unicode MS" w:hAnsi="Times New Roman"/>
          <w:color w:val="000000"/>
          <w:sz w:val="24"/>
          <w:szCs w:val="24"/>
          <w:u w:color="000000"/>
          <w:lang w:eastAsia="it-IT"/>
        </w:rPr>
        <w:t xml:space="preserve"> e successive modificazioni e integrazioni;</w:t>
      </w:r>
    </w:p>
    <w:p w14:paraId="65AED3B6" w14:textId="77777777" w:rsidR="003758A2" w:rsidRPr="00514DC5" w:rsidRDefault="003758A2" w:rsidP="001D2FBD">
      <w:pPr>
        <w:spacing w:after="0" w:line="240" w:lineRule="auto"/>
        <w:ind w:left="426" w:right="283"/>
        <w:jc w:val="both"/>
        <w:rPr>
          <w:rFonts w:ascii="Times New Roman" w:eastAsia="Arial Unicode MS" w:hAnsi="Times New Roman"/>
          <w:color w:val="000000"/>
          <w:sz w:val="24"/>
          <w:szCs w:val="24"/>
          <w:u w:color="000000"/>
          <w:lang w:eastAsia="it-IT"/>
        </w:rPr>
      </w:pPr>
    </w:p>
    <w:p w14:paraId="7EFCE0A7" w14:textId="4CF0DB76" w:rsidR="00622769" w:rsidRPr="00514DC5" w:rsidRDefault="00622769" w:rsidP="00545D70">
      <w:pPr>
        <w:spacing w:after="0" w:line="240" w:lineRule="auto"/>
        <w:ind w:left="426" w:right="283"/>
        <w:jc w:val="both"/>
        <w:rPr>
          <w:rFonts w:ascii="Times New Roman" w:hAnsi="Times New Roman"/>
          <w:bCs/>
          <w:i/>
          <w:sz w:val="24"/>
          <w:szCs w:val="24"/>
          <w:lang w:eastAsia="it-IT"/>
        </w:rPr>
      </w:pPr>
      <w:r w:rsidRPr="00514DC5">
        <w:rPr>
          <w:rFonts w:ascii="Times New Roman" w:eastAsia="Arial Unicode MS" w:hAnsi="Times New Roman"/>
          <w:b/>
          <w:color w:val="000000"/>
          <w:sz w:val="24"/>
          <w:szCs w:val="24"/>
          <w:u w:color="000000"/>
          <w:lang w:eastAsia="it-IT"/>
        </w:rPr>
        <w:t>VISTO</w:t>
      </w:r>
      <w:r w:rsidR="00793E6D" w:rsidRPr="00514DC5">
        <w:rPr>
          <w:rFonts w:ascii="Times New Roman" w:eastAsia="Arial Unicode MS" w:hAnsi="Times New Roman"/>
          <w:b/>
          <w:color w:val="000000"/>
          <w:sz w:val="24"/>
          <w:szCs w:val="24"/>
          <w:u w:color="000000"/>
          <w:lang w:eastAsia="it-IT"/>
        </w:rPr>
        <w:t xml:space="preserve"> </w:t>
      </w:r>
      <w:r w:rsidRPr="00514DC5">
        <w:rPr>
          <w:rFonts w:ascii="Times New Roman" w:hAnsi="Times New Roman"/>
          <w:sz w:val="24"/>
          <w:szCs w:val="24"/>
          <w:lang w:eastAsia="it-IT"/>
        </w:rPr>
        <w:t xml:space="preserve">il decreto del Presidente del Consiglio dei </w:t>
      </w:r>
      <w:r w:rsidR="00C02C9C" w:rsidRPr="00514DC5">
        <w:rPr>
          <w:rFonts w:ascii="Times New Roman" w:hAnsi="Times New Roman"/>
          <w:sz w:val="24"/>
          <w:szCs w:val="24"/>
          <w:lang w:eastAsia="it-IT"/>
        </w:rPr>
        <w:t>Ministri</w:t>
      </w:r>
      <w:r w:rsidRPr="00514DC5">
        <w:rPr>
          <w:rFonts w:ascii="Times New Roman" w:hAnsi="Times New Roman"/>
          <w:sz w:val="24"/>
          <w:szCs w:val="24"/>
          <w:lang w:eastAsia="it-IT"/>
        </w:rPr>
        <w:t xml:space="preserve"> 1 ottobre 2012, recante </w:t>
      </w:r>
      <w:r w:rsidRPr="00514DC5">
        <w:rPr>
          <w:rFonts w:ascii="Times New Roman" w:hAnsi="Times New Roman"/>
          <w:i/>
          <w:sz w:val="24"/>
          <w:szCs w:val="24"/>
          <w:lang w:eastAsia="it-IT"/>
        </w:rPr>
        <w:t xml:space="preserve">“Ordinamento delle strutture generali della Presidenza del Consiglio dei </w:t>
      </w:r>
      <w:r w:rsidR="00C02C9C" w:rsidRPr="00514DC5">
        <w:rPr>
          <w:rFonts w:ascii="Times New Roman" w:hAnsi="Times New Roman"/>
          <w:i/>
          <w:sz w:val="24"/>
          <w:szCs w:val="24"/>
          <w:lang w:eastAsia="it-IT"/>
        </w:rPr>
        <w:t>Ministri</w:t>
      </w:r>
      <w:r w:rsidRPr="00514DC5">
        <w:rPr>
          <w:rFonts w:ascii="Times New Roman" w:hAnsi="Times New Roman"/>
          <w:i/>
          <w:sz w:val="24"/>
          <w:szCs w:val="24"/>
          <w:lang w:eastAsia="it-IT"/>
        </w:rPr>
        <w:t xml:space="preserve">” </w:t>
      </w:r>
      <w:r w:rsidR="00545D70" w:rsidRPr="00514DC5">
        <w:rPr>
          <w:rFonts w:ascii="Times New Roman" w:hAnsi="Times New Roman"/>
          <w:sz w:val="24"/>
          <w:szCs w:val="24"/>
          <w:lang w:eastAsia="it-IT"/>
        </w:rPr>
        <w:t xml:space="preserve">e, in particolare, l’art. 19, </w:t>
      </w:r>
      <w:r w:rsidR="00AD1D17">
        <w:rPr>
          <w:rFonts w:ascii="Times New Roman" w:hAnsi="Times New Roman"/>
          <w:sz w:val="24"/>
          <w:szCs w:val="24"/>
          <w:lang w:eastAsia="it-IT"/>
        </w:rPr>
        <w:t>relativo alle competenze del</w:t>
      </w:r>
      <w:r w:rsidRPr="00514DC5">
        <w:rPr>
          <w:rFonts w:ascii="Times New Roman" w:hAnsi="Times New Roman"/>
          <w:bCs/>
          <w:sz w:val="24"/>
          <w:szCs w:val="24"/>
          <w:lang w:eastAsia="it-IT"/>
        </w:rPr>
        <w:t xml:space="preserve"> Dipartimento per le politiche della famiglia</w:t>
      </w:r>
      <w:r w:rsidR="00AD1D17">
        <w:rPr>
          <w:rFonts w:ascii="Times New Roman" w:hAnsi="Times New Roman"/>
          <w:bCs/>
          <w:sz w:val="24"/>
          <w:szCs w:val="24"/>
          <w:lang w:eastAsia="it-IT"/>
        </w:rPr>
        <w:t>;</w:t>
      </w:r>
      <w:r w:rsidRPr="00514DC5">
        <w:rPr>
          <w:rFonts w:ascii="Times New Roman" w:hAnsi="Times New Roman"/>
          <w:bCs/>
          <w:sz w:val="24"/>
          <w:szCs w:val="24"/>
          <w:lang w:eastAsia="it-IT"/>
        </w:rPr>
        <w:t xml:space="preserve"> </w:t>
      </w:r>
    </w:p>
    <w:p w14:paraId="46436A51" w14:textId="77777777" w:rsidR="003758A2" w:rsidRPr="00514DC5" w:rsidRDefault="003758A2" w:rsidP="001D2F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right="283"/>
        <w:jc w:val="both"/>
        <w:rPr>
          <w:rFonts w:ascii="Times New Roman" w:hAnsi="Times New Roman"/>
          <w:bCs/>
          <w:i/>
          <w:sz w:val="24"/>
          <w:szCs w:val="24"/>
          <w:lang w:eastAsia="it-IT"/>
        </w:rPr>
      </w:pPr>
    </w:p>
    <w:p w14:paraId="00693750" w14:textId="610F2DEA" w:rsidR="00AD1D17" w:rsidRPr="00AD1D17" w:rsidRDefault="00AE7EF4" w:rsidP="00AD1D17">
      <w:pPr>
        <w:spacing w:after="0" w:line="240" w:lineRule="auto"/>
        <w:ind w:left="426" w:right="283"/>
        <w:jc w:val="both"/>
        <w:rPr>
          <w:rFonts w:ascii="Times New Roman" w:hAnsi="Times New Roman"/>
          <w:sz w:val="24"/>
          <w:szCs w:val="24"/>
          <w:lang w:eastAsia="it-IT"/>
        </w:rPr>
      </w:pPr>
      <w:r w:rsidRPr="00514DC5">
        <w:rPr>
          <w:rFonts w:ascii="Times New Roman" w:hAnsi="Times New Roman"/>
          <w:b/>
          <w:sz w:val="24"/>
          <w:szCs w:val="24"/>
          <w:lang w:eastAsia="it-IT"/>
        </w:rPr>
        <w:t>VIST</w:t>
      </w:r>
      <w:r w:rsidR="00AD1D17">
        <w:rPr>
          <w:rFonts w:ascii="Times New Roman" w:hAnsi="Times New Roman"/>
          <w:b/>
          <w:sz w:val="24"/>
          <w:szCs w:val="24"/>
          <w:lang w:eastAsia="it-IT"/>
        </w:rPr>
        <w:t>O</w:t>
      </w:r>
      <w:r w:rsidR="00AD1D17">
        <w:rPr>
          <w:rFonts w:ascii="Times New Roman" w:hAnsi="Times New Roman"/>
          <w:sz w:val="24"/>
          <w:szCs w:val="24"/>
          <w:lang w:eastAsia="it-IT"/>
        </w:rPr>
        <w:t xml:space="preserve">  </w:t>
      </w:r>
      <w:r w:rsidR="00AD1D17" w:rsidRPr="00AD1D17">
        <w:rPr>
          <w:rFonts w:ascii="Times New Roman" w:hAnsi="Times New Roman"/>
          <w:sz w:val="24"/>
          <w:szCs w:val="24"/>
          <w:lang w:eastAsia="it-IT"/>
        </w:rPr>
        <w:t>l’articolo 17, comma 1, della legge 2 agosto 1998, n. 269, che attribuisce alla Presidenza del Consiglio dei Ministri le funzioni di coordinamento delle attività svolte da tutte le Pubbliche Amministrazioni in materia di prevenzione, assistenza, anche in sede legale, e tutela dei minori dallo sfruttamento sessuale e dall’abuso sessuale;</w:t>
      </w:r>
    </w:p>
    <w:p w14:paraId="5F7B997B" w14:textId="77777777" w:rsidR="00AD1D17" w:rsidRPr="00AD1D17" w:rsidRDefault="00AD1D17" w:rsidP="00AD1D17">
      <w:pPr>
        <w:spacing w:after="0" w:line="240" w:lineRule="auto"/>
        <w:ind w:left="426" w:right="283"/>
        <w:jc w:val="both"/>
        <w:rPr>
          <w:rFonts w:ascii="Times New Roman" w:hAnsi="Times New Roman"/>
          <w:sz w:val="24"/>
          <w:szCs w:val="24"/>
          <w:lang w:eastAsia="it-IT"/>
        </w:rPr>
      </w:pPr>
    </w:p>
    <w:p w14:paraId="21A6492D" w14:textId="569A8F73" w:rsidR="003758A2" w:rsidRPr="00514DC5" w:rsidRDefault="00AD1D17" w:rsidP="00AD1D17">
      <w:pPr>
        <w:spacing w:after="0" w:line="240" w:lineRule="auto"/>
        <w:ind w:left="426" w:right="283"/>
        <w:jc w:val="both"/>
        <w:rPr>
          <w:rFonts w:ascii="Times New Roman" w:hAnsi="Times New Roman"/>
          <w:sz w:val="24"/>
          <w:szCs w:val="24"/>
          <w:lang w:eastAsia="it-IT"/>
        </w:rPr>
      </w:pPr>
      <w:r w:rsidRPr="00AD1D17">
        <w:rPr>
          <w:rFonts w:ascii="Times New Roman" w:hAnsi="Times New Roman"/>
          <w:b/>
          <w:sz w:val="24"/>
          <w:szCs w:val="24"/>
          <w:lang w:eastAsia="it-IT"/>
        </w:rPr>
        <w:t>VIST</w:t>
      </w:r>
      <w:r w:rsidR="00AE6303">
        <w:rPr>
          <w:rFonts w:ascii="Times New Roman" w:hAnsi="Times New Roman"/>
          <w:b/>
          <w:sz w:val="24"/>
          <w:szCs w:val="24"/>
          <w:lang w:eastAsia="it-IT"/>
        </w:rPr>
        <w:t xml:space="preserve">O  </w:t>
      </w:r>
      <w:r w:rsidR="0096646A">
        <w:rPr>
          <w:rFonts w:ascii="Times New Roman" w:hAnsi="Times New Roman"/>
          <w:sz w:val="24"/>
          <w:szCs w:val="24"/>
          <w:lang w:eastAsia="it-IT"/>
        </w:rPr>
        <w:t xml:space="preserve">il </w:t>
      </w:r>
      <w:r w:rsidR="00AE6303" w:rsidRPr="00AE6303">
        <w:rPr>
          <w:rFonts w:ascii="Times New Roman" w:hAnsi="Times New Roman"/>
          <w:sz w:val="24"/>
          <w:szCs w:val="24"/>
          <w:lang w:eastAsia="it-IT"/>
        </w:rPr>
        <w:t>decreto legge n. 86 del 12 luglio 2018, con</w:t>
      </w:r>
      <w:r w:rsidR="00AE6303">
        <w:rPr>
          <w:rFonts w:ascii="Times New Roman" w:hAnsi="Times New Roman"/>
          <w:sz w:val="24"/>
          <w:szCs w:val="24"/>
          <w:lang w:eastAsia="it-IT"/>
        </w:rPr>
        <w:t>vertito con modificazioni dalla legge</w:t>
      </w:r>
      <w:r w:rsidR="00AE6303" w:rsidRPr="00AE6303">
        <w:rPr>
          <w:rFonts w:ascii="Times New Roman" w:hAnsi="Times New Roman"/>
          <w:sz w:val="24"/>
          <w:szCs w:val="24"/>
          <w:lang w:eastAsia="it-IT"/>
        </w:rPr>
        <w:t xml:space="preserve"> 9 agosto 2018, n. 97, recante </w:t>
      </w:r>
      <w:r w:rsidRPr="00AD1D17">
        <w:rPr>
          <w:rFonts w:ascii="Times New Roman" w:hAnsi="Times New Roman"/>
          <w:i/>
          <w:sz w:val="24"/>
          <w:szCs w:val="24"/>
          <w:lang w:eastAsia="it-IT"/>
        </w:rPr>
        <w:t>“Disposizioni urgenti in materia di riordino delle attribuzioni dei Ministeri dei beni e delle attività culturali e del turismo, delle politiche agricole alimentari e forestali e dell'ambiente e della tutela del territorio e del mare, nonché in materia di famiglia e disabilità”</w:t>
      </w:r>
      <w:r w:rsidR="0096646A">
        <w:rPr>
          <w:rFonts w:ascii="Times New Roman" w:hAnsi="Times New Roman"/>
          <w:i/>
          <w:sz w:val="24"/>
          <w:szCs w:val="24"/>
          <w:lang w:eastAsia="it-IT"/>
        </w:rPr>
        <w:t xml:space="preserve"> </w:t>
      </w:r>
      <w:r w:rsidR="0096646A" w:rsidRPr="0096646A">
        <w:rPr>
          <w:rFonts w:ascii="Times New Roman" w:hAnsi="Times New Roman"/>
          <w:sz w:val="24"/>
          <w:szCs w:val="24"/>
          <w:lang w:eastAsia="it-IT"/>
        </w:rPr>
        <w:t>e</w:t>
      </w:r>
      <w:r w:rsidR="0096646A">
        <w:rPr>
          <w:rFonts w:ascii="Times New Roman" w:hAnsi="Times New Roman"/>
          <w:i/>
          <w:sz w:val="24"/>
          <w:szCs w:val="24"/>
          <w:lang w:eastAsia="it-IT"/>
        </w:rPr>
        <w:t xml:space="preserve"> </w:t>
      </w:r>
      <w:r w:rsidR="0096646A">
        <w:rPr>
          <w:rFonts w:ascii="Times New Roman" w:hAnsi="Times New Roman"/>
          <w:sz w:val="24"/>
          <w:szCs w:val="24"/>
          <w:lang w:eastAsia="it-IT"/>
        </w:rPr>
        <w:t xml:space="preserve">in particolare  </w:t>
      </w:r>
      <w:r w:rsidR="0096646A" w:rsidRPr="0096646A">
        <w:rPr>
          <w:rFonts w:ascii="Times New Roman" w:hAnsi="Times New Roman"/>
          <w:sz w:val="24"/>
          <w:szCs w:val="24"/>
          <w:lang w:eastAsia="it-IT"/>
        </w:rPr>
        <w:t>l’art. 3</w:t>
      </w:r>
      <w:r w:rsidR="00C466F6">
        <w:rPr>
          <w:rFonts w:ascii="Times New Roman" w:hAnsi="Times New Roman"/>
          <w:sz w:val="24"/>
          <w:szCs w:val="24"/>
          <w:lang w:eastAsia="it-IT"/>
        </w:rPr>
        <w:t xml:space="preserve"> </w:t>
      </w:r>
      <w:r w:rsidR="0096646A">
        <w:rPr>
          <w:rFonts w:ascii="Times New Roman" w:hAnsi="Times New Roman"/>
          <w:sz w:val="24"/>
          <w:szCs w:val="24"/>
          <w:lang w:eastAsia="it-IT"/>
        </w:rPr>
        <w:t xml:space="preserve">che riordina ed attribuisce le funzioni di indirizzo e coordinamento del Presidente del Consiglio dei ministri  in materia anche di infanzia ed adolescenza; </w:t>
      </w:r>
    </w:p>
    <w:p w14:paraId="57F90E09" w14:textId="77777777" w:rsidR="003758A2" w:rsidRPr="00514DC5" w:rsidRDefault="003758A2" w:rsidP="00AD1D17">
      <w:pPr>
        <w:widowControl w:val="0"/>
        <w:suppressAutoHyphens/>
        <w:spacing w:after="0" w:line="240" w:lineRule="auto"/>
        <w:ind w:right="283"/>
        <w:jc w:val="both"/>
        <w:outlineLvl w:val="0"/>
        <w:rPr>
          <w:rFonts w:ascii="Times New Roman" w:hAnsi="Times New Roman"/>
          <w:sz w:val="24"/>
          <w:szCs w:val="24"/>
          <w:lang w:eastAsia="it-IT"/>
        </w:rPr>
      </w:pPr>
    </w:p>
    <w:p w14:paraId="70F7EE75" w14:textId="08D41DAC" w:rsidR="003758A2" w:rsidRPr="00514DC5" w:rsidRDefault="003140DA" w:rsidP="00DF05A7">
      <w:pPr>
        <w:widowControl w:val="0"/>
        <w:suppressAutoHyphens/>
        <w:spacing w:after="0" w:line="240" w:lineRule="auto"/>
        <w:ind w:left="426" w:right="283"/>
        <w:jc w:val="both"/>
        <w:outlineLvl w:val="0"/>
        <w:rPr>
          <w:rFonts w:ascii="Times New Roman" w:hAnsi="Times New Roman"/>
          <w:sz w:val="24"/>
          <w:szCs w:val="24"/>
          <w:lang w:eastAsia="it-IT"/>
        </w:rPr>
      </w:pPr>
      <w:r w:rsidRPr="00514DC5">
        <w:rPr>
          <w:rFonts w:ascii="Times New Roman" w:hAnsi="Times New Roman"/>
          <w:b/>
          <w:sz w:val="24"/>
          <w:szCs w:val="24"/>
          <w:lang w:eastAsia="it-IT"/>
        </w:rPr>
        <w:t>VISTA</w:t>
      </w:r>
      <w:r w:rsidRPr="00514DC5">
        <w:rPr>
          <w:rFonts w:ascii="Times New Roman" w:hAnsi="Times New Roman"/>
          <w:sz w:val="24"/>
          <w:szCs w:val="24"/>
          <w:lang w:eastAsia="it-IT"/>
        </w:rPr>
        <w:t xml:space="preserve"> la Convenzione del Consiglio d’Europa </w:t>
      </w:r>
      <w:r w:rsidR="00AE6303" w:rsidRPr="00AE6303">
        <w:rPr>
          <w:rFonts w:ascii="Times New Roman" w:hAnsi="Times New Roman"/>
          <w:sz w:val="24"/>
          <w:szCs w:val="24"/>
          <w:lang w:eastAsia="it-IT"/>
        </w:rPr>
        <w:t>per la protezione dei minori contro lo sfruttamento e l'abuso sessuale</w:t>
      </w:r>
      <w:r w:rsidRPr="00514DC5">
        <w:rPr>
          <w:rFonts w:ascii="Times New Roman" w:hAnsi="Times New Roman"/>
          <w:sz w:val="24"/>
          <w:szCs w:val="24"/>
          <w:lang w:eastAsia="it-IT"/>
        </w:rPr>
        <w:t>, cos</w:t>
      </w:r>
      <w:r w:rsidR="00AD1D17">
        <w:rPr>
          <w:rFonts w:ascii="Times New Roman" w:hAnsi="Times New Roman"/>
          <w:sz w:val="24"/>
          <w:szCs w:val="24"/>
          <w:lang w:eastAsia="it-IT"/>
        </w:rPr>
        <w:t>iddetta “Convenzione di Lanzarote</w:t>
      </w:r>
      <w:r w:rsidRPr="00514DC5">
        <w:rPr>
          <w:rFonts w:ascii="Times New Roman" w:hAnsi="Times New Roman"/>
          <w:sz w:val="24"/>
          <w:szCs w:val="24"/>
          <w:lang w:eastAsia="it-IT"/>
        </w:rPr>
        <w:t xml:space="preserve">”, ratificata dall’Italia con legge </w:t>
      </w:r>
      <w:r w:rsidR="00AD1D17">
        <w:rPr>
          <w:rFonts w:ascii="Times New Roman" w:hAnsi="Times New Roman"/>
          <w:sz w:val="24"/>
          <w:szCs w:val="24"/>
          <w:lang w:eastAsia="it-IT"/>
        </w:rPr>
        <w:t>1</w:t>
      </w:r>
      <w:r w:rsidR="00AE6303">
        <w:rPr>
          <w:rFonts w:ascii="Times New Roman" w:hAnsi="Times New Roman"/>
          <w:sz w:val="24"/>
          <w:szCs w:val="24"/>
          <w:lang w:eastAsia="it-IT"/>
        </w:rPr>
        <w:t>° ottobre</w:t>
      </w:r>
      <w:r w:rsidR="00AD1D17">
        <w:rPr>
          <w:rFonts w:ascii="Times New Roman" w:hAnsi="Times New Roman"/>
          <w:sz w:val="24"/>
          <w:szCs w:val="24"/>
          <w:lang w:eastAsia="it-IT"/>
        </w:rPr>
        <w:t xml:space="preserve"> 2012, n.172</w:t>
      </w:r>
      <w:r w:rsidRPr="00514DC5">
        <w:rPr>
          <w:rFonts w:ascii="Times New Roman" w:hAnsi="Times New Roman"/>
          <w:sz w:val="24"/>
          <w:szCs w:val="24"/>
          <w:lang w:eastAsia="it-IT"/>
        </w:rPr>
        <w:t>, ed ent</w:t>
      </w:r>
      <w:r w:rsidR="00AE6303">
        <w:rPr>
          <w:rFonts w:ascii="Times New Roman" w:hAnsi="Times New Roman"/>
          <w:sz w:val="24"/>
          <w:szCs w:val="24"/>
          <w:lang w:eastAsia="it-IT"/>
        </w:rPr>
        <w:t>rata in vigore il 23 ottobre 2012</w:t>
      </w:r>
      <w:r w:rsidRPr="00514DC5">
        <w:rPr>
          <w:rFonts w:ascii="Times New Roman" w:hAnsi="Times New Roman"/>
          <w:sz w:val="24"/>
          <w:szCs w:val="24"/>
          <w:lang w:eastAsia="it-IT"/>
        </w:rPr>
        <w:t>;</w:t>
      </w:r>
    </w:p>
    <w:p w14:paraId="14891060" w14:textId="77777777" w:rsidR="00287E82" w:rsidRPr="00514DC5" w:rsidRDefault="00287E82" w:rsidP="00AE6303">
      <w:pPr>
        <w:spacing w:after="0" w:line="240" w:lineRule="auto"/>
        <w:ind w:right="-2"/>
        <w:jc w:val="both"/>
        <w:rPr>
          <w:rFonts w:ascii="Times New Roman" w:hAnsi="Times New Roman"/>
          <w:bCs/>
          <w:sz w:val="24"/>
          <w:szCs w:val="24"/>
          <w:lang w:eastAsia="it-IT"/>
        </w:rPr>
      </w:pPr>
    </w:p>
    <w:p w14:paraId="6945F7E2" w14:textId="4BCBDC30" w:rsidR="00287E82" w:rsidRPr="00514DC5" w:rsidRDefault="00287E82" w:rsidP="00D34C5B">
      <w:pPr>
        <w:spacing w:after="0" w:line="240" w:lineRule="auto"/>
        <w:ind w:left="426" w:right="-2"/>
        <w:jc w:val="both"/>
        <w:rPr>
          <w:rFonts w:ascii="Times New Roman" w:hAnsi="Times New Roman"/>
          <w:bCs/>
          <w:sz w:val="24"/>
          <w:szCs w:val="24"/>
          <w:lang w:eastAsia="it-IT"/>
        </w:rPr>
      </w:pPr>
      <w:r w:rsidRPr="00514DC5">
        <w:rPr>
          <w:rFonts w:ascii="Times New Roman" w:hAnsi="Times New Roman"/>
          <w:b/>
          <w:bCs/>
          <w:sz w:val="24"/>
          <w:szCs w:val="24"/>
          <w:lang w:eastAsia="it-IT"/>
        </w:rPr>
        <w:t>VISTO</w:t>
      </w:r>
      <w:r w:rsidRPr="00514DC5">
        <w:rPr>
          <w:rFonts w:ascii="Times New Roman" w:hAnsi="Times New Roman"/>
          <w:bCs/>
          <w:sz w:val="24"/>
          <w:szCs w:val="24"/>
          <w:lang w:eastAsia="it-IT"/>
        </w:rPr>
        <w:t xml:space="preserve"> il </w:t>
      </w:r>
      <w:r w:rsidR="00AE6303">
        <w:rPr>
          <w:rFonts w:ascii="Times New Roman" w:hAnsi="Times New Roman"/>
          <w:sz w:val="24"/>
          <w:szCs w:val="24"/>
        </w:rPr>
        <w:t>Piano nazionale</w:t>
      </w:r>
      <w:r w:rsidR="00AE6303" w:rsidRPr="009F0C17">
        <w:rPr>
          <w:rFonts w:ascii="Times New Roman" w:eastAsia="SimSun" w:hAnsi="Times New Roman"/>
          <w:sz w:val="24"/>
          <w:szCs w:val="24"/>
          <w:lang w:eastAsia="hi-IN" w:bidi="hi-IN"/>
        </w:rPr>
        <w:t xml:space="preserve"> di prevenzione e contrasto dell’abuso e dello sfruttamento sessuale dei minori, adottato con DPR 31 agosto 2016 quale parte integrante del IV Piano nazionale di azione e di interventi per la tutela dei diritti e lo sviluppo dei soggetti in età evolutiva 2016</w:t>
      </w:r>
      <w:r w:rsidR="00AE6303">
        <w:rPr>
          <w:rFonts w:ascii="Times New Roman" w:eastAsia="SimSun" w:hAnsi="Times New Roman"/>
          <w:sz w:val="24"/>
          <w:szCs w:val="24"/>
          <w:lang w:eastAsia="hi-IN" w:bidi="hi-IN"/>
        </w:rPr>
        <w:t>-</w:t>
      </w:r>
      <w:r w:rsidR="00AE6303" w:rsidRPr="009F0C17">
        <w:rPr>
          <w:rFonts w:ascii="Times New Roman" w:eastAsia="SimSun" w:hAnsi="Times New Roman"/>
          <w:sz w:val="24"/>
          <w:szCs w:val="24"/>
          <w:lang w:eastAsia="hi-IN" w:bidi="hi-IN"/>
        </w:rPr>
        <w:t>2017</w:t>
      </w:r>
      <w:r w:rsidRPr="00514DC5">
        <w:rPr>
          <w:rFonts w:ascii="Times New Roman" w:hAnsi="Times New Roman"/>
          <w:bCs/>
          <w:sz w:val="24"/>
          <w:szCs w:val="24"/>
          <w:lang w:eastAsia="it-IT"/>
        </w:rPr>
        <w:t>;</w:t>
      </w:r>
    </w:p>
    <w:p w14:paraId="4D3C7296" w14:textId="77777777" w:rsidR="00437484" w:rsidRPr="00514DC5" w:rsidRDefault="00437484" w:rsidP="00757937">
      <w:pPr>
        <w:spacing w:after="0" w:line="240" w:lineRule="auto"/>
        <w:ind w:right="-2"/>
        <w:jc w:val="both"/>
        <w:rPr>
          <w:rFonts w:ascii="Times New Roman" w:hAnsi="Times New Roman"/>
          <w:sz w:val="24"/>
          <w:szCs w:val="24"/>
          <w:lang w:eastAsia="it-IT"/>
        </w:rPr>
      </w:pPr>
    </w:p>
    <w:p w14:paraId="7BB6888C" w14:textId="77777777" w:rsidR="00F763A5" w:rsidRPr="00757937" w:rsidRDefault="00F763A5" w:rsidP="00DF05A7">
      <w:pPr>
        <w:spacing w:after="0" w:line="240" w:lineRule="auto"/>
        <w:ind w:right="-2"/>
        <w:jc w:val="both"/>
        <w:rPr>
          <w:rFonts w:ascii="Times New Roman" w:hAnsi="Times New Roman"/>
          <w:sz w:val="24"/>
          <w:szCs w:val="24"/>
        </w:rPr>
      </w:pPr>
    </w:p>
    <w:p w14:paraId="5024C595" w14:textId="29D3A8C6" w:rsidR="009E2013" w:rsidRDefault="00706950" w:rsidP="00F763A5">
      <w:pPr>
        <w:spacing w:after="0" w:line="240" w:lineRule="auto"/>
        <w:ind w:left="426" w:right="-2"/>
        <w:jc w:val="both"/>
        <w:rPr>
          <w:rFonts w:ascii="Times New Roman" w:hAnsi="Times New Roman"/>
          <w:sz w:val="24"/>
          <w:szCs w:val="24"/>
        </w:rPr>
      </w:pPr>
      <w:r w:rsidRPr="00514DC5">
        <w:rPr>
          <w:rFonts w:ascii="Times New Roman" w:hAnsi="Times New Roman"/>
          <w:b/>
          <w:sz w:val="24"/>
          <w:szCs w:val="24"/>
        </w:rPr>
        <w:t xml:space="preserve">CONSIDERATA </w:t>
      </w:r>
      <w:r w:rsidR="009E2013" w:rsidRPr="00514DC5">
        <w:rPr>
          <w:rFonts w:ascii="Times New Roman" w:hAnsi="Times New Roman"/>
          <w:sz w:val="24"/>
          <w:szCs w:val="24"/>
        </w:rPr>
        <w:t>la necessità di</w:t>
      </w:r>
      <w:r w:rsidR="00AA6013" w:rsidRPr="00514DC5">
        <w:rPr>
          <w:rFonts w:ascii="Times New Roman" w:hAnsi="Times New Roman"/>
          <w:sz w:val="24"/>
          <w:szCs w:val="24"/>
        </w:rPr>
        <w:t xml:space="preserve"> favorire </w:t>
      </w:r>
      <w:r w:rsidR="00FA727B" w:rsidRPr="00514DC5">
        <w:rPr>
          <w:rFonts w:ascii="Times New Roman" w:hAnsi="Times New Roman"/>
          <w:sz w:val="24"/>
          <w:szCs w:val="24"/>
        </w:rPr>
        <w:t xml:space="preserve">la realizzazione di concrete iniziative progettuali </w:t>
      </w:r>
      <w:r w:rsidR="00A20AA3" w:rsidRPr="00514DC5">
        <w:rPr>
          <w:rFonts w:ascii="Times New Roman" w:hAnsi="Times New Roman"/>
          <w:sz w:val="24"/>
          <w:szCs w:val="24"/>
        </w:rPr>
        <w:t xml:space="preserve">relative </w:t>
      </w:r>
      <w:r w:rsidR="00555BE5">
        <w:rPr>
          <w:rFonts w:ascii="Times New Roman" w:hAnsi="Times New Roman"/>
          <w:sz w:val="24"/>
          <w:szCs w:val="24"/>
        </w:rPr>
        <w:t>alla prevenzione e al contrasto delle diverse forme di violenza a danno dei minori</w:t>
      </w:r>
      <w:r w:rsidR="00A20AA3" w:rsidRPr="00514DC5">
        <w:rPr>
          <w:rFonts w:ascii="Times New Roman" w:hAnsi="Times New Roman"/>
          <w:sz w:val="24"/>
          <w:szCs w:val="24"/>
        </w:rPr>
        <w:t xml:space="preserve">, anche alla luce di quanto emerso </w:t>
      </w:r>
      <w:r w:rsidR="00555BE5">
        <w:rPr>
          <w:rFonts w:ascii="Times New Roman" w:hAnsi="Times New Roman"/>
          <w:sz w:val="24"/>
          <w:szCs w:val="24"/>
        </w:rPr>
        <w:t>dai lavori per l’attuazione del citato Piano nazionale</w:t>
      </w:r>
      <w:r w:rsidR="00555BE5" w:rsidRPr="009F0C17">
        <w:rPr>
          <w:rFonts w:ascii="Times New Roman" w:eastAsia="SimSun" w:hAnsi="Times New Roman"/>
          <w:sz w:val="24"/>
          <w:szCs w:val="24"/>
          <w:lang w:eastAsia="hi-IN" w:bidi="hi-IN"/>
        </w:rPr>
        <w:t xml:space="preserve"> di prevenzione e contrasto dell’abuso e dello sfruttamento sessuale dei minori</w:t>
      </w:r>
      <w:r w:rsidR="00A20AA3" w:rsidRPr="00514DC5">
        <w:rPr>
          <w:rFonts w:ascii="Times New Roman" w:hAnsi="Times New Roman"/>
          <w:sz w:val="24"/>
          <w:szCs w:val="24"/>
        </w:rPr>
        <w:t>;</w:t>
      </w:r>
    </w:p>
    <w:p w14:paraId="24A16FA7" w14:textId="77777777" w:rsidR="00F763A5" w:rsidRPr="00514DC5" w:rsidRDefault="00F763A5" w:rsidP="00F763A5">
      <w:pPr>
        <w:spacing w:after="0" w:line="240" w:lineRule="auto"/>
        <w:ind w:left="426" w:right="-2"/>
        <w:jc w:val="both"/>
        <w:rPr>
          <w:rFonts w:ascii="Times New Roman" w:hAnsi="Times New Roman"/>
          <w:sz w:val="24"/>
          <w:szCs w:val="24"/>
        </w:rPr>
      </w:pPr>
    </w:p>
    <w:p w14:paraId="2DBCC497" w14:textId="5FDB08AC" w:rsidR="00E967F1" w:rsidRDefault="00E967F1" w:rsidP="00F763A5">
      <w:pPr>
        <w:spacing w:after="0" w:line="240" w:lineRule="auto"/>
        <w:ind w:left="426" w:right="-2"/>
        <w:jc w:val="both"/>
        <w:rPr>
          <w:rFonts w:ascii="Times New Roman" w:hAnsi="Times New Roman"/>
          <w:sz w:val="24"/>
          <w:szCs w:val="24"/>
        </w:rPr>
      </w:pPr>
      <w:r w:rsidRPr="00514DC5">
        <w:rPr>
          <w:rFonts w:ascii="Times New Roman" w:hAnsi="Times New Roman"/>
          <w:b/>
          <w:sz w:val="24"/>
          <w:szCs w:val="24"/>
        </w:rPr>
        <w:t xml:space="preserve">CONSIDERATA </w:t>
      </w:r>
      <w:r w:rsidRPr="00514DC5">
        <w:rPr>
          <w:rFonts w:ascii="Times New Roman" w:hAnsi="Times New Roman"/>
          <w:sz w:val="24"/>
          <w:szCs w:val="24"/>
        </w:rPr>
        <w:t>l’opportunità di supportare la realizzazione di tali iniziative</w:t>
      </w:r>
      <w:r w:rsidR="007853FF" w:rsidRPr="00514DC5">
        <w:rPr>
          <w:rFonts w:ascii="Times New Roman" w:hAnsi="Times New Roman"/>
          <w:sz w:val="24"/>
          <w:szCs w:val="24"/>
        </w:rPr>
        <w:t xml:space="preserve"> progettuali</w:t>
      </w:r>
      <w:r w:rsidR="00423F66" w:rsidRPr="00514DC5">
        <w:rPr>
          <w:rFonts w:ascii="Times New Roman" w:hAnsi="Times New Roman"/>
          <w:sz w:val="24"/>
          <w:szCs w:val="24"/>
        </w:rPr>
        <w:t xml:space="preserve"> mediante un A</w:t>
      </w:r>
      <w:r w:rsidRPr="00514DC5">
        <w:rPr>
          <w:rFonts w:ascii="Times New Roman" w:hAnsi="Times New Roman"/>
          <w:sz w:val="24"/>
          <w:szCs w:val="24"/>
        </w:rPr>
        <w:t xml:space="preserve">vviso pubblico </w:t>
      </w:r>
      <w:r w:rsidR="007853FF" w:rsidRPr="00514DC5">
        <w:rPr>
          <w:rFonts w:ascii="Times New Roman" w:hAnsi="Times New Roman"/>
          <w:sz w:val="24"/>
          <w:szCs w:val="24"/>
        </w:rPr>
        <w:t>che predetermini i criteri e le modalità con cui saranno e</w:t>
      </w:r>
      <w:r w:rsidR="00A747BD" w:rsidRPr="00514DC5">
        <w:rPr>
          <w:rFonts w:ascii="Times New Roman" w:hAnsi="Times New Roman"/>
          <w:sz w:val="24"/>
          <w:szCs w:val="24"/>
        </w:rPr>
        <w:t>rogati i finanziamenti previsti</w:t>
      </w:r>
      <w:r w:rsidR="00A17B82" w:rsidRPr="00514DC5">
        <w:rPr>
          <w:rFonts w:ascii="Times New Roman" w:hAnsi="Times New Roman"/>
          <w:sz w:val="24"/>
          <w:szCs w:val="24"/>
        </w:rPr>
        <w:t xml:space="preserve"> mediante l’utilizzo delle risorse del </w:t>
      </w:r>
      <w:r w:rsidR="00757937" w:rsidRPr="00F67D88">
        <w:rPr>
          <w:rFonts w:ascii="Times New Roman" w:hAnsi="Times New Roman"/>
          <w:sz w:val="24"/>
          <w:szCs w:val="24"/>
        </w:rPr>
        <w:t>cap. 519 “Spese per le attività di contrasto alla pedofilia”</w:t>
      </w:r>
      <w:r w:rsidR="00A17B82" w:rsidRPr="00F67D88">
        <w:rPr>
          <w:rFonts w:ascii="Times New Roman" w:hAnsi="Times New Roman"/>
          <w:sz w:val="24"/>
          <w:szCs w:val="24"/>
        </w:rPr>
        <w:t>;</w:t>
      </w:r>
    </w:p>
    <w:p w14:paraId="604518D5" w14:textId="77777777" w:rsidR="00F763A5" w:rsidRPr="00514DC5" w:rsidRDefault="00F763A5" w:rsidP="00F763A5">
      <w:pPr>
        <w:spacing w:after="0" w:line="240" w:lineRule="auto"/>
        <w:ind w:left="426" w:right="-2"/>
        <w:jc w:val="both"/>
        <w:rPr>
          <w:rFonts w:ascii="Times New Roman" w:hAnsi="Times New Roman"/>
          <w:sz w:val="24"/>
          <w:szCs w:val="24"/>
        </w:rPr>
      </w:pPr>
    </w:p>
    <w:p w14:paraId="3DCE9811" w14:textId="0E9DE51E" w:rsidR="00622769" w:rsidRDefault="00622769" w:rsidP="00F763A5">
      <w:pPr>
        <w:spacing w:after="0" w:line="240" w:lineRule="auto"/>
        <w:ind w:left="426" w:right="-2"/>
        <w:jc w:val="both"/>
        <w:rPr>
          <w:rFonts w:ascii="Times New Roman" w:hAnsi="Times New Roman"/>
          <w:sz w:val="24"/>
          <w:szCs w:val="24"/>
          <w:lang w:eastAsia="it-IT"/>
        </w:rPr>
      </w:pPr>
      <w:r w:rsidRPr="00514DC5">
        <w:rPr>
          <w:rFonts w:ascii="Times New Roman" w:hAnsi="Times New Roman"/>
          <w:b/>
          <w:sz w:val="24"/>
          <w:szCs w:val="24"/>
          <w:lang w:eastAsia="it-IT"/>
        </w:rPr>
        <w:t>VIST</w:t>
      </w:r>
      <w:r w:rsidR="00C466F6">
        <w:rPr>
          <w:rFonts w:ascii="Times New Roman" w:hAnsi="Times New Roman"/>
          <w:b/>
          <w:sz w:val="24"/>
          <w:szCs w:val="24"/>
          <w:lang w:eastAsia="it-IT"/>
        </w:rPr>
        <w:t xml:space="preserve">I </w:t>
      </w:r>
      <w:r w:rsidR="00C466F6" w:rsidRPr="00C466F6">
        <w:rPr>
          <w:rFonts w:ascii="Times New Roman" w:hAnsi="Times New Roman"/>
          <w:sz w:val="24"/>
          <w:szCs w:val="24"/>
          <w:lang w:eastAsia="it-IT"/>
        </w:rPr>
        <w:t>gli art</w:t>
      </w:r>
      <w:r w:rsidR="00C466F6">
        <w:rPr>
          <w:rFonts w:ascii="Times New Roman" w:hAnsi="Times New Roman"/>
          <w:sz w:val="24"/>
          <w:szCs w:val="24"/>
          <w:lang w:eastAsia="it-IT"/>
        </w:rPr>
        <w:t>icoli</w:t>
      </w:r>
      <w:r w:rsidR="00C466F6">
        <w:rPr>
          <w:rFonts w:ascii="Times New Roman" w:hAnsi="Times New Roman"/>
          <w:b/>
          <w:sz w:val="24"/>
          <w:szCs w:val="24"/>
          <w:lang w:eastAsia="it-IT"/>
        </w:rPr>
        <w:t xml:space="preserve"> </w:t>
      </w:r>
      <w:r w:rsidRPr="00514DC5">
        <w:rPr>
          <w:rFonts w:ascii="Times New Roman" w:hAnsi="Times New Roman"/>
          <w:sz w:val="24"/>
          <w:szCs w:val="24"/>
          <w:lang w:eastAsia="it-IT"/>
        </w:rPr>
        <w:t xml:space="preserve"> 12 </w:t>
      </w:r>
      <w:r w:rsidR="00C466F6">
        <w:rPr>
          <w:rFonts w:ascii="Times New Roman" w:hAnsi="Times New Roman"/>
          <w:sz w:val="24"/>
          <w:szCs w:val="24"/>
          <w:lang w:eastAsia="it-IT"/>
        </w:rPr>
        <w:t xml:space="preserve">e 15 </w:t>
      </w:r>
      <w:r w:rsidRPr="00514DC5">
        <w:rPr>
          <w:rFonts w:ascii="Times New Roman" w:hAnsi="Times New Roman"/>
          <w:sz w:val="24"/>
          <w:szCs w:val="24"/>
          <w:lang w:eastAsia="it-IT"/>
        </w:rPr>
        <w:t xml:space="preserve">della legge 7 agosto 1990, n. 241 e </w:t>
      </w:r>
      <w:r w:rsidR="009E2013" w:rsidRPr="00514DC5">
        <w:rPr>
          <w:rFonts w:ascii="Times New Roman" w:hAnsi="Times New Roman"/>
          <w:sz w:val="24"/>
          <w:szCs w:val="24"/>
          <w:lang w:eastAsia="it-IT"/>
        </w:rPr>
        <w:t>successive modificazioni;</w:t>
      </w:r>
    </w:p>
    <w:p w14:paraId="55D681F0" w14:textId="77777777" w:rsidR="00F763A5" w:rsidRPr="00514DC5" w:rsidRDefault="00F763A5" w:rsidP="00F763A5">
      <w:pPr>
        <w:spacing w:after="0" w:line="240" w:lineRule="auto"/>
        <w:ind w:left="426" w:right="-2"/>
        <w:jc w:val="both"/>
        <w:rPr>
          <w:rFonts w:ascii="Times New Roman" w:hAnsi="Times New Roman"/>
          <w:sz w:val="24"/>
          <w:szCs w:val="24"/>
          <w:lang w:eastAsia="it-IT"/>
        </w:rPr>
      </w:pPr>
    </w:p>
    <w:p w14:paraId="39AC9B65" w14:textId="1762C4B8" w:rsidR="00E638C3" w:rsidRPr="00514DC5" w:rsidRDefault="00622769" w:rsidP="00F763A5">
      <w:pPr>
        <w:spacing w:after="0" w:line="240" w:lineRule="auto"/>
        <w:ind w:left="426" w:right="-2"/>
        <w:jc w:val="both"/>
        <w:rPr>
          <w:rFonts w:ascii="Times New Roman" w:hAnsi="Times New Roman"/>
          <w:sz w:val="24"/>
          <w:szCs w:val="24"/>
          <w:lang w:eastAsia="it-IT"/>
        </w:rPr>
      </w:pPr>
      <w:r w:rsidRPr="00514DC5">
        <w:rPr>
          <w:rFonts w:ascii="Times New Roman" w:hAnsi="Times New Roman"/>
          <w:b/>
          <w:color w:val="000000"/>
          <w:sz w:val="24"/>
          <w:szCs w:val="24"/>
          <w:u w:color="000000"/>
          <w:lang w:eastAsia="it-IT"/>
        </w:rPr>
        <w:t>VISTO</w:t>
      </w:r>
      <w:r w:rsidR="00793E6D" w:rsidRPr="00514DC5">
        <w:rPr>
          <w:rFonts w:ascii="Times New Roman" w:hAnsi="Times New Roman"/>
          <w:b/>
          <w:color w:val="000000"/>
          <w:sz w:val="24"/>
          <w:szCs w:val="24"/>
          <w:u w:color="000000"/>
          <w:lang w:eastAsia="it-IT"/>
        </w:rPr>
        <w:t xml:space="preserve"> </w:t>
      </w:r>
      <w:r w:rsidRPr="00514DC5">
        <w:rPr>
          <w:rFonts w:ascii="Times New Roman" w:hAnsi="Times New Roman"/>
          <w:sz w:val="24"/>
          <w:szCs w:val="24"/>
          <w:lang w:eastAsia="it-IT"/>
        </w:rPr>
        <w:t xml:space="preserve">il </w:t>
      </w:r>
      <w:r w:rsidR="00460F53" w:rsidRPr="00514DC5">
        <w:rPr>
          <w:rFonts w:ascii="Times New Roman" w:hAnsi="Times New Roman"/>
          <w:sz w:val="24"/>
          <w:szCs w:val="24"/>
          <w:lang w:eastAsia="it-IT"/>
        </w:rPr>
        <w:t>decreto del Presidente del Consiglio dei Ministri</w:t>
      </w:r>
      <w:r w:rsidR="00555BE5">
        <w:rPr>
          <w:rFonts w:ascii="Times New Roman" w:hAnsi="Times New Roman"/>
          <w:sz w:val="24"/>
          <w:szCs w:val="24"/>
          <w:lang w:eastAsia="it-IT"/>
        </w:rPr>
        <w:t xml:space="preserve"> </w:t>
      </w:r>
      <w:r w:rsidR="00555BE5" w:rsidRPr="00555BE5">
        <w:rPr>
          <w:rFonts w:ascii="Times New Roman" w:hAnsi="Times New Roman"/>
          <w:sz w:val="24"/>
          <w:szCs w:val="24"/>
          <w:lang w:eastAsia="it-IT"/>
        </w:rPr>
        <w:t>del 2 ottobre 2019, registrato alla Co</w:t>
      </w:r>
      <w:r w:rsidR="00555BE5">
        <w:rPr>
          <w:rFonts w:ascii="Times New Roman" w:hAnsi="Times New Roman"/>
          <w:sz w:val="24"/>
          <w:szCs w:val="24"/>
          <w:lang w:eastAsia="it-IT"/>
        </w:rPr>
        <w:t xml:space="preserve">rte dei Conti in data </w:t>
      </w:r>
      <w:r w:rsidR="00555BE5" w:rsidRPr="00555BE5">
        <w:rPr>
          <w:rFonts w:ascii="Times New Roman" w:hAnsi="Times New Roman"/>
          <w:sz w:val="24"/>
          <w:szCs w:val="24"/>
          <w:lang w:eastAsia="it-IT"/>
        </w:rPr>
        <w:t xml:space="preserve">8 ottobre 2019, Reg.ne </w:t>
      </w:r>
      <w:proofErr w:type="spellStart"/>
      <w:r w:rsidR="00555BE5" w:rsidRPr="00555BE5">
        <w:rPr>
          <w:rFonts w:ascii="Times New Roman" w:hAnsi="Times New Roman"/>
          <w:sz w:val="24"/>
          <w:szCs w:val="24"/>
          <w:lang w:eastAsia="it-IT"/>
        </w:rPr>
        <w:t>Prev</w:t>
      </w:r>
      <w:proofErr w:type="spellEnd"/>
      <w:r w:rsidR="00555BE5" w:rsidRPr="00555BE5">
        <w:rPr>
          <w:rFonts w:ascii="Times New Roman" w:hAnsi="Times New Roman"/>
          <w:sz w:val="24"/>
          <w:szCs w:val="24"/>
          <w:lang w:eastAsia="it-IT"/>
        </w:rPr>
        <w:t xml:space="preserve">. 1957, con il quale è stato conferito al </w:t>
      </w:r>
      <w:proofErr w:type="spellStart"/>
      <w:r w:rsidR="00555BE5" w:rsidRPr="00555BE5">
        <w:rPr>
          <w:rFonts w:ascii="Times New Roman" w:hAnsi="Times New Roman"/>
          <w:sz w:val="24"/>
          <w:szCs w:val="24"/>
          <w:lang w:eastAsia="it-IT"/>
        </w:rPr>
        <w:t>Cons</w:t>
      </w:r>
      <w:proofErr w:type="spellEnd"/>
      <w:r w:rsidR="00555BE5" w:rsidRPr="00555BE5">
        <w:rPr>
          <w:rFonts w:ascii="Times New Roman" w:hAnsi="Times New Roman"/>
          <w:sz w:val="24"/>
          <w:szCs w:val="24"/>
          <w:lang w:eastAsia="it-IT"/>
        </w:rPr>
        <w:t>. Ilaria Antonini, l’incarico di Capo Dipar</w:t>
      </w:r>
      <w:r w:rsidR="00555BE5">
        <w:rPr>
          <w:rFonts w:ascii="Times New Roman" w:hAnsi="Times New Roman"/>
          <w:sz w:val="24"/>
          <w:szCs w:val="24"/>
          <w:lang w:eastAsia="it-IT"/>
        </w:rPr>
        <w:t>timento per le politiche della f</w:t>
      </w:r>
      <w:r w:rsidR="00555BE5" w:rsidRPr="00555BE5">
        <w:rPr>
          <w:rFonts w:ascii="Times New Roman" w:hAnsi="Times New Roman"/>
          <w:sz w:val="24"/>
          <w:szCs w:val="24"/>
          <w:lang w:eastAsia="it-IT"/>
        </w:rPr>
        <w:t>amiglia</w:t>
      </w:r>
      <w:r w:rsidR="00C466F6">
        <w:rPr>
          <w:rFonts w:ascii="Times New Roman" w:hAnsi="Times New Roman"/>
          <w:sz w:val="24"/>
          <w:szCs w:val="24"/>
          <w:lang w:eastAsia="it-IT"/>
        </w:rPr>
        <w:t xml:space="preserve"> e</w:t>
      </w:r>
      <w:r w:rsidR="00A53595" w:rsidRPr="00514DC5">
        <w:rPr>
          <w:rFonts w:ascii="Times New Roman" w:hAnsi="Times New Roman"/>
          <w:sz w:val="24"/>
          <w:szCs w:val="24"/>
          <w:lang w:eastAsia="it-IT"/>
        </w:rPr>
        <w:t xml:space="preserve"> </w:t>
      </w:r>
      <w:r w:rsidRPr="00514DC5">
        <w:rPr>
          <w:rFonts w:ascii="Times New Roman" w:hAnsi="Times New Roman"/>
          <w:sz w:val="24"/>
          <w:szCs w:val="24"/>
          <w:lang w:eastAsia="it-IT"/>
        </w:rPr>
        <w:t>contestualmente</w:t>
      </w:r>
      <w:r w:rsidR="00423F66" w:rsidRPr="00514DC5">
        <w:rPr>
          <w:rFonts w:ascii="Times New Roman" w:hAnsi="Times New Roman"/>
          <w:sz w:val="24"/>
          <w:szCs w:val="24"/>
          <w:lang w:eastAsia="it-IT"/>
        </w:rPr>
        <w:t>,</w:t>
      </w:r>
      <w:r w:rsidRPr="00514DC5">
        <w:rPr>
          <w:rFonts w:ascii="Times New Roman" w:hAnsi="Times New Roman"/>
          <w:sz w:val="24"/>
          <w:szCs w:val="24"/>
          <w:lang w:eastAsia="it-IT"/>
        </w:rPr>
        <w:t xml:space="preserve"> la titolarità del </w:t>
      </w:r>
      <w:r w:rsidRPr="0086410D">
        <w:rPr>
          <w:rFonts w:ascii="Times New Roman" w:hAnsi="Times New Roman"/>
          <w:sz w:val="24"/>
          <w:szCs w:val="24"/>
          <w:lang w:eastAsia="it-IT"/>
        </w:rPr>
        <w:t xml:space="preserve">centro di responsabilità </w:t>
      </w:r>
      <w:r w:rsidR="00C466F6">
        <w:rPr>
          <w:rFonts w:ascii="Times New Roman" w:hAnsi="Times New Roman"/>
          <w:sz w:val="24"/>
          <w:szCs w:val="24"/>
          <w:lang w:eastAsia="it-IT"/>
        </w:rPr>
        <w:t xml:space="preserve">n. </w:t>
      </w:r>
      <w:r w:rsidRPr="0086410D">
        <w:rPr>
          <w:rFonts w:ascii="Times New Roman" w:hAnsi="Times New Roman"/>
          <w:sz w:val="24"/>
          <w:szCs w:val="24"/>
          <w:lang w:eastAsia="it-IT"/>
        </w:rPr>
        <w:t>15 “Politiche per la famiglia” del bilancio di previsione della Presiden</w:t>
      </w:r>
      <w:r w:rsidR="00F5667E" w:rsidRPr="0086410D">
        <w:rPr>
          <w:rFonts w:ascii="Times New Roman" w:hAnsi="Times New Roman"/>
          <w:sz w:val="24"/>
          <w:szCs w:val="24"/>
          <w:lang w:eastAsia="it-IT"/>
        </w:rPr>
        <w:t>za del Consiglio dei</w:t>
      </w:r>
      <w:r w:rsidR="00F5667E" w:rsidRPr="00514DC5">
        <w:rPr>
          <w:rFonts w:ascii="Times New Roman" w:hAnsi="Times New Roman"/>
          <w:sz w:val="24"/>
          <w:szCs w:val="24"/>
          <w:lang w:eastAsia="it-IT"/>
        </w:rPr>
        <w:t xml:space="preserve"> </w:t>
      </w:r>
      <w:r w:rsidR="00F67D88">
        <w:rPr>
          <w:rFonts w:ascii="Times New Roman" w:hAnsi="Times New Roman"/>
          <w:sz w:val="24"/>
          <w:szCs w:val="24"/>
          <w:lang w:eastAsia="it-IT"/>
        </w:rPr>
        <w:t>M</w:t>
      </w:r>
      <w:r w:rsidR="00C02C9C" w:rsidRPr="00514DC5">
        <w:rPr>
          <w:rFonts w:ascii="Times New Roman" w:hAnsi="Times New Roman"/>
          <w:sz w:val="24"/>
          <w:szCs w:val="24"/>
          <w:lang w:eastAsia="it-IT"/>
        </w:rPr>
        <w:t>inistri</w:t>
      </w:r>
      <w:r w:rsidR="00F5667E" w:rsidRPr="00514DC5">
        <w:rPr>
          <w:rFonts w:ascii="Times New Roman" w:hAnsi="Times New Roman"/>
          <w:sz w:val="24"/>
          <w:szCs w:val="24"/>
          <w:lang w:eastAsia="it-IT"/>
        </w:rPr>
        <w:t>;</w:t>
      </w:r>
    </w:p>
    <w:p w14:paraId="64577A1F" w14:textId="77777777" w:rsidR="007853FF" w:rsidRPr="00514DC5" w:rsidRDefault="007853FF" w:rsidP="00F763A5">
      <w:pPr>
        <w:spacing w:after="0" w:line="240" w:lineRule="auto"/>
        <w:ind w:right="283"/>
        <w:rPr>
          <w:rFonts w:ascii="Times New Roman" w:hAnsi="Times New Roman"/>
          <w:b/>
          <w:bCs/>
          <w:sz w:val="24"/>
          <w:szCs w:val="24"/>
          <w:lang w:eastAsia="it-IT"/>
        </w:rPr>
      </w:pPr>
    </w:p>
    <w:p w14:paraId="0AF4E8DB" w14:textId="77777777" w:rsidR="001D2FBD" w:rsidRPr="00514DC5" w:rsidRDefault="001D2FBD" w:rsidP="001D2FBD">
      <w:pPr>
        <w:spacing w:after="0" w:line="240" w:lineRule="auto"/>
        <w:ind w:left="426" w:right="283"/>
        <w:jc w:val="center"/>
        <w:rPr>
          <w:rFonts w:ascii="Times New Roman" w:hAnsi="Times New Roman"/>
          <w:b/>
          <w:bCs/>
          <w:sz w:val="24"/>
          <w:szCs w:val="24"/>
          <w:lang w:eastAsia="it-IT"/>
        </w:rPr>
      </w:pPr>
      <w:r w:rsidRPr="00514DC5">
        <w:rPr>
          <w:rFonts w:ascii="Times New Roman" w:hAnsi="Times New Roman"/>
          <w:b/>
          <w:bCs/>
          <w:sz w:val="24"/>
          <w:szCs w:val="24"/>
          <w:lang w:eastAsia="it-IT"/>
        </w:rPr>
        <w:t>EMANA</w:t>
      </w:r>
    </w:p>
    <w:p w14:paraId="7095DB1E" w14:textId="77777777" w:rsidR="001D2FBD" w:rsidRPr="00514DC5" w:rsidRDefault="001D2FBD" w:rsidP="001D2FBD">
      <w:pPr>
        <w:spacing w:after="0" w:line="240" w:lineRule="auto"/>
        <w:ind w:left="426" w:right="283"/>
        <w:jc w:val="center"/>
        <w:rPr>
          <w:rFonts w:ascii="Times New Roman" w:hAnsi="Times New Roman"/>
          <w:b/>
          <w:bCs/>
          <w:sz w:val="24"/>
          <w:szCs w:val="24"/>
          <w:lang w:eastAsia="it-IT"/>
        </w:rPr>
      </w:pPr>
    </w:p>
    <w:p w14:paraId="40040BA1" w14:textId="77777777" w:rsidR="00E638C3" w:rsidRPr="00514DC5" w:rsidRDefault="00622769" w:rsidP="001D2FBD">
      <w:pPr>
        <w:spacing w:after="0" w:line="240" w:lineRule="auto"/>
        <w:ind w:left="426" w:right="283"/>
        <w:jc w:val="center"/>
        <w:rPr>
          <w:rFonts w:ascii="Times New Roman" w:hAnsi="Times New Roman"/>
          <w:b/>
          <w:bCs/>
          <w:sz w:val="24"/>
          <w:szCs w:val="24"/>
          <w:lang w:eastAsia="it-IT"/>
        </w:rPr>
      </w:pPr>
      <w:r w:rsidRPr="00514DC5">
        <w:rPr>
          <w:rFonts w:ascii="Times New Roman" w:hAnsi="Times New Roman"/>
          <w:b/>
          <w:bCs/>
          <w:sz w:val="24"/>
          <w:szCs w:val="24"/>
          <w:lang w:eastAsia="it-IT"/>
        </w:rPr>
        <w:t xml:space="preserve">IL SEGUENTE AVVISO PUBBLICO </w:t>
      </w:r>
    </w:p>
    <w:p w14:paraId="763EF188" w14:textId="77777777" w:rsidR="00E638C3" w:rsidRPr="00514DC5" w:rsidRDefault="00E638C3" w:rsidP="001D2FBD">
      <w:pPr>
        <w:spacing w:after="0" w:line="240" w:lineRule="auto"/>
        <w:ind w:left="426" w:right="283"/>
        <w:jc w:val="center"/>
        <w:rPr>
          <w:rFonts w:ascii="Times New Roman" w:hAnsi="Times New Roman"/>
          <w:b/>
          <w:bCs/>
          <w:sz w:val="24"/>
          <w:szCs w:val="24"/>
          <w:lang w:eastAsia="it-IT"/>
        </w:rPr>
      </w:pPr>
    </w:p>
    <w:p w14:paraId="67C4EAA3" w14:textId="2E9E741E" w:rsidR="00622769" w:rsidRDefault="00622769" w:rsidP="001D2FBD">
      <w:pPr>
        <w:spacing w:after="0" w:line="240" w:lineRule="auto"/>
        <w:ind w:left="426" w:right="283"/>
        <w:jc w:val="center"/>
        <w:rPr>
          <w:rFonts w:ascii="Times New Roman" w:hAnsi="Times New Roman"/>
          <w:b/>
          <w:color w:val="000000"/>
          <w:sz w:val="24"/>
          <w:szCs w:val="24"/>
          <w:lang w:eastAsia="it-IT"/>
        </w:rPr>
      </w:pPr>
      <w:r w:rsidRPr="00514DC5">
        <w:rPr>
          <w:rFonts w:ascii="Times New Roman" w:hAnsi="Times New Roman"/>
          <w:b/>
          <w:color w:val="000000"/>
          <w:sz w:val="24"/>
          <w:szCs w:val="24"/>
          <w:lang w:eastAsia="it-IT"/>
        </w:rPr>
        <w:t>PER IL</w:t>
      </w:r>
      <w:r w:rsidR="009E2013" w:rsidRPr="00514DC5">
        <w:rPr>
          <w:rFonts w:ascii="Times New Roman" w:hAnsi="Times New Roman"/>
          <w:b/>
          <w:color w:val="000000"/>
          <w:sz w:val="24"/>
          <w:szCs w:val="24"/>
          <w:lang w:eastAsia="it-IT"/>
        </w:rPr>
        <w:t xml:space="preserve"> </w:t>
      </w:r>
      <w:r w:rsidRPr="00514DC5">
        <w:rPr>
          <w:rFonts w:ascii="Times New Roman" w:hAnsi="Times New Roman"/>
          <w:b/>
          <w:color w:val="000000"/>
          <w:sz w:val="24"/>
          <w:szCs w:val="24"/>
          <w:lang w:eastAsia="it-IT"/>
        </w:rPr>
        <w:t xml:space="preserve">FINANZIAMENTO DI PROGETTI </w:t>
      </w:r>
      <w:r w:rsidR="001C1F8F">
        <w:rPr>
          <w:rFonts w:ascii="Times New Roman" w:hAnsi="Times New Roman"/>
          <w:b/>
          <w:color w:val="000000"/>
          <w:sz w:val="24"/>
          <w:szCs w:val="24"/>
          <w:lang w:eastAsia="it-IT"/>
        </w:rPr>
        <w:t>PER LA PR</w:t>
      </w:r>
      <w:r w:rsidR="00150293">
        <w:rPr>
          <w:rFonts w:ascii="Times New Roman" w:hAnsi="Times New Roman"/>
          <w:b/>
          <w:color w:val="000000"/>
          <w:sz w:val="24"/>
          <w:szCs w:val="24"/>
          <w:lang w:eastAsia="it-IT"/>
        </w:rPr>
        <w:t>OTEZIONE ED IL SOSTEGNO DI MINORI VITTIME DI ABUSO E SFRUTTAMENTO</w:t>
      </w:r>
      <w:r w:rsidR="001C1F8F">
        <w:rPr>
          <w:rFonts w:ascii="Times New Roman" w:hAnsi="Times New Roman"/>
          <w:b/>
          <w:color w:val="000000"/>
          <w:sz w:val="24"/>
          <w:szCs w:val="24"/>
          <w:lang w:eastAsia="it-IT"/>
        </w:rPr>
        <w:t xml:space="preserve"> SESSUALE </w:t>
      </w:r>
    </w:p>
    <w:p w14:paraId="5BD117D5" w14:textId="77777777" w:rsidR="009046DF" w:rsidRPr="00514DC5" w:rsidRDefault="009046DF" w:rsidP="001D2FBD">
      <w:pPr>
        <w:spacing w:after="0" w:line="240" w:lineRule="auto"/>
        <w:ind w:left="426" w:right="283"/>
        <w:jc w:val="center"/>
        <w:rPr>
          <w:rFonts w:ascii="Times New Roman" w:hAnsi="Times New Roman"/>
          <w:b/>
          <w:color w:val="000000"/>
          <w:sz w:val="24"/>
          <w:szCs w:val="24"/>
          <w:lang w:eastAsia="it-IT"/>
        </w:rPr>
      </w:pPr>
    </w:p>
    <w:p w14:paraId="086A4F5A" w14:textId="77777777" w:rsidR="001D2FBD" w:rsidRPr="00514DC5" w:rsidRDefault="001D2FBD" w:rsidP="00123C92">
      <w:pPr>
        <w:spacing w:after="0" w:line="240" w:lineRule="auto"/>
        <w:ind w:right="283"/>
        <w:rPr>
          <w:rFonts w:ascii="Times New Roman" w:hAnsi="Times New Roman"/>
          <w:b/>
          <w:bCs/>
          <w:i/>
          <w:sz w:val="24"/>
          <w:szCs w:val="24"/>
          <w:lang w:eastAsia="it-IT"/>
        </w:rPr>
      </w:pPr>
    </w:p>
    <w:p w14:paraId="7172E4E4" w14:textId="77777777" w:rsidR="00622769" w:rsidRPr="00514DC5" w:rsidRDefault="00622769" w:rsidP="001D2FBD">
      <w:pPr>
        <w:spacing w:after="0" w:line="240" w:lineRule="auto"/>
        <w:ind w:left="426" w:right="283"/>
        <w:jc w:val="center"/>
        <w:rPr>
          <w:rFonts w:ascii="Times New Roman" w:hAnsi="Times New Roman"/>
          <w:b/>
          <w:bCs/>
          <w:sz w:val="24"/>
          <w:szCs w:val="24"/>
          <w:lang w:eastAsia="it-IT"/>
        </w:rPr>
      </w:pPr>
      <w:r w:rsidRPr="00514DC5">
        <w:rPr>
          <w:rFonts w:ascii="Times New Roman" w:hAnsi="Times New Roman"/>
          <w:b/>
          <w:bCs/>
          <w:sz w:val="24"/>
          <w:szCs w:val="24"/>
          <w:lang w:eastAsia="it-IT"/>
        </w:rPr>
        <w:t>Art. 1</w:t>
      </w:r>
    </w:p>
    <w:p w14:paraId="5FC3FDAE" w14:textId="77777777" w:rsidR="00622769" w:rsidRPr="00514DC5" w:rsidRDefault="00622769"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sidRPr="00514DC5">
        <w:rPr>
          <w:rFonts w:ascii="Times New Roman" w:hAnsi="Times New Roman"/>
          <w:i/>
          <w:sz w:val="24"/>
          <w:szCs w:val="24"/>
        </w:rPr>
        <w:t>(Finalità dell’Avviso)</w:t>
      </w:r>
    </w:p>
    <w:p w14:paraId="7CE7E9FA" w14:textId="77777777" w:rsidR="001D2FBD" w:rsidRPr="00514DC5"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6A88140E" w14:textId="58D06C24" w:rsidR="00D07606" w:rsidRDefault="00622769" w:rsidP="00F763A5">
      <w:pPr>
        <w:pStyle w:val="Paragrafoelenco"/>
        <w:numPr>
          <w:ilvl w:val="0"/>
          <w:numId w:val="8"/>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Il Dipartimento per le politiche della famiglia </w:t>
      </w:r>
      <w:r w:rsidR="00CA6878" w:rsidRPr="00514DC5">
        <w:rPr>
          <w:rFonts w:ascii="Times New Roman" w:hAnsi="Times New Roman"/>
          <w:sz w:val="24"/>
          <w:szCs w:val="24"/>
        </w:rPr>
        <w:t xml:space="preserve">della Presidenza del Consiglio dei </w:t>
      </w:r>
      <w:r w:rsidR="00C02C9C" w:rsidRPr="00514DC5">
        <w:rPr>
          <w:rFonts w:ascii="Times New Roman" w:hAnsi="Times New Roman"/>
          <w:sz w:val="24"/>
          <w:szCs w:val="24"/>
        </w:rPr>
        <w:t>Ministri</w:t>
      </w:r>
      <w:r w:rsidR="00CA6878" w:rsidRPr="00514DC5">
        <w:rPr>
          <w:rFonts w:ascii="Times New Roman" w:hAnsi="Times New Roman"/>
          <w:sz w:val="24"/>
          <w:szCs w:val="24"/>
        </w:rPr>
        <w:t xml:space="preserve"> (di seguito, Dipartimento) </w:t>
      </w:r>
      <w:r w:rsidRPr="00514DC5">
        <w:rPr>
          <w:rFonts w:ascii="Times New Roman" w:hAnsi="Times New Roman"/>
          <w:sz w:val="24"/>
          <w:szCs w:val="24"/>
        </w:rPr>
        <w:t xml:space="preserve">intende promuovere l’attuazione di interventi progettuali </w:t>
      </w:r>
      <w:r w:rsidR="00F763A5">
        <w:rPr>
          <w:rFonts w:ascii="Times New Roman" w:hAnsi="Times New Roman"/>
          <w:sz w:val="24"/>
          <w:szCs w:val="24"/>
        </w:rPr>
        <w:t xml:space="preserve">sperimentali </w:t>
      </w:r>
      <w:r w:rsidR="00616688">
        <w:rPr>
          <w:rFonts w:ascii="Times New Roman" w:hAnsi="Times New Roman"/>
          <w:sz w:val="24"/>
          <w:szCs w:val="24"/>
        </w:rPr>
        <w:t xml:space="preserve">per la  protezione e il sostegno di minori vittime di violenza e maltrattamento, </w:t>
      </w:r>
      <w:r w:rsidR="007F78E6" w:rsidRPr="00514DC5">
        <w:rPr>
          <w:rFonts w:ascii="Times New Roman" w:hAnsi="Times New Roman"/>
          <w:sz w:val="24"/>
          <w:szCs w:val="24"/>
        </w:rPr>
        <w:t>volti</w:t>
      </w:r>
      <w:r w:rsidR="00594129" w:rsidRPr="00514DC5">
        <w:rPr>
          <w:rFonts w:ascii="Times New Roman" w:hAnsi="Times New Roman"/>
          <w:sz w:val="24"/>
          <w:szCs w:val="24"/>
        </w:rPr>
        <w:t xml:space="preserve"> a potenziare le capacità d’intervento degli attori pubblici e del privato sociale per fornire </w:t>
      </w:r>
      <w:r w:rsidR="00E638C3" w:rsidRPr="00514DC5">
        <w:rPr>
          <w:rFonts w:ascii="Times New Roman" w:hAnsi="Times New Roman"/>
          <w:sz w:val="24"/>
          <w:szCs w:val="24"/>
        </w:rPr>
        <w:t xml:space="preserve">adeguate </w:t>
      </w:r>
      <w:r w:rsidR="00594129" w:rsidRPr="00514DC5">
        <w:rPr>
          <w:rFonts w:ascii="Times New Roman" w:hAnsi="Times New Roman"/>
          <w:sz w:val="24"/>
          <w:szCs w:val="24"/>
        </w:rPr>
        <w:t>risposte alle situazioni d</w:t>
      </w:r>
      <w:r w:rsidR="00616688">
        <w:rPr>
          <w:rFonts w:ascii="Times New Roman" w:hAnsi="Times New Roman"/>
          <w:sz w:val="24"/>
          <w:szCs w:val="24"/>
        </w:rPr>
        <w:t>i disagio e fragilità</w:t>
      </w:r>
      <w:r w:rsidR="00594129" w:rsidRPr="00514DC5">
        <w:rPr>
          <w:rFonts w:ascii="Times New Roman" w:hAnsi="Times New Roman"/>
          <w:sz w:val="24"/>
          <w:szCs w:val="24"/>
        </w:rPr>
        <w:t xml:space="preserve"> </w:t>
      </w:r>
      <w:r w:rsidR="00D44FE3">
        <w:rPr>
          <w:rFonts w:ascii="Times New Roman" w:hAnsi="Times New Roman"/>
          <w:sz w:val="24"/>
          <w:szCs w:val="24"/>
        </w:rPr>
        <w:t>in cui vertono le vittime minori e le loro</w:t>
      </w:r>
      <w:r w:rsidR="00594129" w:rsidRPr="00514DC5">
        <w:rPr>
          <w:rFonts w:ascii="Times New Roman" w:hAnsi="Times New Roman"/>
          <w:sz w:val="24"/>
          <w:szCs w:val="24"/>
        </w:rPr>
        <w:t xml:space="preserve"> famiglie</w:t>
      </w:r>
      <w:r w:rsidR="00E26A1C">
        <w:rPr>
          <w:rFonts w:ascii="Times New Roman" w:hAnsi="Times New Roman"/>
          <w:sz w:val="24"/>
          <w:szCs w:val="24"/>
        </w:rPr>
        <w:t>; tutto ciò</w:t>
      </w:r>
      <w:r w:rsidR="007C4CB5" w:rsidRPr="00514DC5">
        <w:rPr>
          <w:rFonts w:ascii="Times New Roman" w:hAnsi="Times New Roman"/>
          <w:sz w:val="24"/>
          <w:szCs w:val="24"/>
        </w:rPr>
        <w:t xml:space="preserve"> in linea con gli </w:t>
      </w:r>
      <w:r w:rsidR="007C4CB5" w:rsidRPr="00514DC5">
        <w:rPr>
          <w:rFonts w:ascii="Times New Roman" w:hAnsi="Times New Roman"/>
          <w:i/>
          <w:sz w:val="24"/>
          <w:szCs w:val="24"/>
        </w:rPr>
        <w:t>standard</w:t>
      </w:r>
      <w:r w:rsidR="007C4CB5" w:rsidRPr="00514DC5">
        <w:rPr>
          <w:rFonts w:ascii="Times New Roman" w:hAnsi="Times New Roman"/>
          <w:sz w:val="24"/>
          <w:szCs w:val="24"/>
        </w:rPr>
        <w:t xml:space="preserve"> europei ed internazionali</w:t>
      </w:r>
      <w:r w:rsidR="00616688">
        <w:rPr>
          <w:rFonts w:ascii="Times New Roman" w:hAnsi="Times New Roman"/>
          <w:sz w:val="24"/>
          <w:szCs w:val="24"/>
        </w:rPr>
        <w:t xml:space="preserve"> e, in particolare, con </w:t>
      </w:r>
      <w:r w:rsidR="00B95F3D">
        <w:rPr>
          <w:rFonts w:ascii="Times New Roman" w:hAnsi="Times New Roman"/>
          <w:sz w:val="24"/>
          <w:szCs w:val="24"/>
        </w:rPr>
        <w:t>quanto previsto dalla Convenzione del Consiglio d’Europa per la protezione dei minori dall’abuso e dallo sfruttamento sessuale</w:t>
      </w:r>
      <w:r w:rsidR="00757937">
        <w:rPr>
          <w:rFonts w:ascii="Times New Roman" w:hAnsi="Times New Roman"/>
          <w:sz w:val="24"/>
          <w:szCs w:val="24"/>
        </w:rPr>
        <w:t xml:space="preserve">, oltre che con quanto già </w:t>
      </w:r>
      <w:r w:rsidR="00B95F3D" w:rsidRPr="00E26A1C">
        <w:rPr>
          <w:rFonts w:ascii="Times New Roman" w:hAnsi="Times New Roman"/>
          <w:sz w:val="24"/>
          <w:szCs w:val="24"/>
        </w:rPr>
        <w:t>perseguito sul piano nazionale con le azioni previste nell’ambito del Piano</w:t>
      </w:r>
      <w:r w:rsidR="00B95F3D" w:rsidRPr="00E26A1C">
        <w:rPr>
          <w:rFonts w:ascii="Times New Roman" w:eastAsia="SimSun" w:hAnsi="Times New Roman"/>
          <w:sz w:val="24"/>
          <w:szCs w:val="24"/>
          <w:lang w:eastAsia="hi-IN" w:bidi="hi-IN"/>
        </w:rPr>
        <w:t xml:space="preserve"> di prevenzione e contrasto dell’abuso e dello sfruttamento sessuale dei minori, adottato con D</w:t>
      </w:r>
      <w:r w:rsidR="00DF05A7">
        <w:rPr>
          <w:rFonts w:ascii="Times New Roman" w:eastAsia="SimSun" w:hAnsi="Times New Roman"/>
          <w:sz w:val="24"/>
          <w:szCs w:val="24"/>
          <w:lang w:eastAsia="hi-IN" w:bidi="hi-IN"/>
        </w:rPr>
        <w:t>ecreto del Presidente della Repubblica</w:t>
      </w:r>
      <w:r w:rsidR="00B95F3D" w:rsidRPr="00E26A1C">
        <w:rPr>
          <w:rFonts w:ascii="Times New Roman" w:eastAsia="SimSun" w:hAnsi="Times New Roman"/>
          <w:sz w:val="24"/>
          <w:szCs w:val="24"/>
          <w:lang w:eastAsia="hi-IN" w:bidi="hi-IN"/>
        </w:rPr>
        <w:t xml:space="preserve"> 31 agosto 2016 quale parte integrante del IV Piano nazionale di azione e di interventi per la tutela dei diritti e lo sviluppo dei soggetti in età evolutiva 2016/2017</w:t>
      </w:r>
      <w:r w:rsidR="00F763A5">
        <w:rPr>
          <w:rFonts w:ascii="Times New Roman" w:eastAsia="SimSun" w:hAnsi="Times New Roman"/>
          <w:sz w:val="24"/>
          <w:szCs w:val="24"/>
          <w:lang w:eastAsia="hi-IN" w:bidi="hi-IN"/>
        </w:rPr>
        <w:t>.</w:t>
      </w:r>
      <w:r w:rsidR="00F763A5">
        <w:rPr>
          <w:rFonts w:ascii="Times New Roman" w:hAnsi="Times New Roman"/>
          <w:sz w:val="24"/>
          <w:szCs w:val="24"/>
        </w:rPr>
        <w:t xml:space="preserve"> </w:t>
      </w:r>
    </w:p>
    <w:p w14:paraId="1AC03D00" w14:textId="77777777" w:rsidR="00622769" w:rsidRPr="00514DC5" w:rsidRDefault="00622769" w:rsidP="001D2FBD">
      <w:pPr>
        <w:pStyle w:val="Paragrafoelenco"/>
        <w:tabs>
          <w:tab w:val="left" w:pos="284"/>
        </w:tabs>
        <w:spacing w:after="0" w:line="240" w:lineRule="auto"/>
        <w:ind w:left="425" w:right="284"/>
        <w:jc w:val="both"/>
        <w:rPr>
          <w:rFonts w:ascii="Times New Roman" w:hAnsi="Times New Roman"/>
          <w:sz w:val="16"/>
          <w:szCs w:val="16"/>
        </w:rPr>
      </w:pPr>
    </w:p>
    <w:p w14:paraId="5BF0E7CA" w14:textId="77777777" w:rsidR="00622769" w:rsidRPr="00514DC5" w:rsidRDefault="00622769" w:rsidP="001D2FBD">
      <w:pPr>
        <w:tabs>
          <w:tab w:val="left" w:pos="284"/>
        </w:tabs>
        <w:spacing w:after="0" w:line="240" w:lineRule="auto"/>
        <w:ind w:right="283"/>
        <w:jc w:val="both"/>
        <w:rPr>
          <w:rFonts w:ascii="Times New Roman" w:hAnsi="Times New Roman"/>
          <w:sz w:val="24"/>
          <w:szCs w:val="24"/>
        </w:rPr>
      </w:pPr>
    </w:p>
    <w:p w14:paraId="43F91277" w14:textId="77777777" w:rsidR="00622769" w:rsidRPr="00514DC5" w:rsidRDefault="00622769" w:rsidP="001D2FBD">
      <w:pPr>
        <w:pStyle w:val="Paragrafoelenco"/>
        <w:tabs>
          <w:tab w:val="left" w:pos="284"/>
        </w:tabs>
        <w:spacing w:after="0" w:line="240" w:lineRule="auto"/>
        <w:ind w:left="426" w:right="283"/>
        <w:jc w:val="center"/>
        <w:rPr>
          <w:rFonts w:ascii="Times New Roman" w:hAnsi="Times New Roman"/>
          <w:b/>
          <w:sz w:val="24"/>
          <w:szCs w:val="24"/>
        </w:rPr>
      </w:pPr>
      <w:r w:rsidRPr="00514DC5">
        <w:rPr>
          <w:rFonts w:ascii="Times New Roman" w:hAnsi="Times New Roman"/>
          <w:b/>
          <w:sz w:val="24"/>
          <w:szCs w:val="24"/>
        </w:rPr>
        <w:t>Art. 2</w:t>
      </w:r>
    </w:p>
    <w:p w14:paraId="45463027" w14:textId="7DC08056" w:rsidR="00622769" w:rsidRPr="00514DC5" w:rsidRDefault="00E26A1C"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Pr>
          <w:rFonts w:ascii="Times New Roman" w:hAnsi="Times New Roman"/>
          <w:i/>
          <w:sz w:val="24"/>
          <w:szCs w:val="24"/>
        </w:rPr>
        <w:t xml:space="preserve">(Obiettivi generali e linee </w:t>
      </w:r>
      <w:r w:rsidR="00622769" w:rsidRPr="00514DC5">
        <w:rPr>
          <w:rFonts w:ascii="Times New Roman" w:hAnsi="Times New Roman"/>
          <w:i/>
          <w:sz w:val="24"/>
          <w:szCs w:val="24"/>
        </w:rPr>
        <w:t>di intervento)</w:t>
      </w:r>
    </w:p>
    <w:p w14:paraId="30B2289A" w14:textId="77777777" w:rsidR="001D2FBD" w:rsidRPr="00514DC5"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54B52A6B" w14:textId="1D8B20EE" w:rsidR="00E26A1C" w:rsidRPr="00514DC5" w:rsidRDefault="00D44FE3" w:rsidP="00E26A1C">
      <w:pPr>
        <w:pStyle w:val="Paragrafoelenco"/>
        <w:numPr>
          <w:ilvl w:val="0"/>
          <w:numId w:val="20"/>
        </w:numPr>
        <w:tabs>
          <w:tab w:val="left" w:pos="284"/>
        </w:tabs>
        <w:spacing w:after="0" w:line="240" w:lineRule="auto"/>
        <w:ind w:right="283"/>
        <w:jc w:val="both"/>
        <w:rPr>
          <w:rFonts w:ascii="Times New Roman" w:hAnsi="Times New Roman"/>
          <w:sz w:val="24"/>
          <w:szCs w:val="24"/>
        </w:rPr>
      </w:pPr>
      <w:r w:rsidRPr="001C1F8F">
        <w:rPr>
          <w:rFonts w:ascii="Times New Roman" w:hAnsi="Times New Roman"/>
          <w:sz w:val="24"/>
          <w:szCs w:val="24"/>
        </w:rPr>
        <w:t>L’</w:t>
      </w:r>
      <w:r w:rsidR="0003790C">
        <w:rPr>
          <w:rFonts w:ascii="Times New Roman" w:hAnsi="Times New Roman"/>
          <w:sz w:val="24"/>
          <w:szCs w:val="24"/>
        </w:rPr>
        <w:t xml:space="preserve">obiettivo strategico del presente </w:t>
      </w:r>
      <w:r>
        <w:rPr>
          <w:rFonts w:ascii="Times New Roman" w:hAnsi="Times New Roman"/>
          <w:sz w:val="24"/>
          <w:szCs w:val="24"/>
        </w:rPr>
        <w:t>A</w:t>
      </w:r>
      <w:r w:rsidRPr="001C1F8F">
        <w:rPr>
          <w:rFonts w:ascii="Times New Roman" w:hAnsi="Times New Roman"/>
          <w:sz w:val="24"/>
          <w:szCs w:val="24"/>
        </w:rPr>
        <w:t>vviso pubblico è quello di promuovere intervent</w:t>
      </w:r>
      <w:r>
        <w:rPr>
          <w:rFonts w:ascii="Times New Roman" w:hAnsi="Times New Roman"/>
          <w:sz w:val="24"/>
          <w:szCs w:val="24"/>
        </w:rPr>
        <w:t>i a favore dei minori vittime di violenza e delle loro famiglie</w:t>
      </w:r>
      <w:r w:rsidR="00C6248C">
        <w:rPr>
          <w:rFonts w:ascii="Times New Roman" w:hAnsi="Times New Roman"/>
          <w:sz w:val="24"/>
          <w:szCs w:val="24"/>
        </w:rPr>
        <w:t>,</w:t>
      </w:r>
      <w:r w:rsidR="00E26A1C" w:rsidRPr="00E26A1C">
        <w:rPr>
          <w:rFonts w:ascii="Times New Roman" w:hAnsi="Times New Roman"/>
          <w:sz w:val="24"/>
          <w:szCs w:val="24"/>
        </w:rPr>
        <w:t xml:space="preserve"> </w:t>
      </w:r>
      <w:r w:rsidR="00E26A1C" w:rsidRPr="00514DC5">
        <w:rPr>
          <w:rFonts w:ascii="Times New Roman" w:hAnsi="Times New Roman"/>
          <w:sz w:val="24"/>
          <w:szCs w:val="24"/>
        </w:rPr>
        <w:t xml:space="preserve">anche di carattere innovativo, nelle seguenti linee di intervento: </w:t>
      </w:r>
    </w:p>
    <w:p w14:paraId="6D8EC63E" w14:textId="1B3C3878" w:rsidR="00E26A1C" w:rsidRPr="0044561C" w:rsidRDefault="00E26A1C" w:rsidP="0044561C">
      <w:pPr>
        <w:pStyle w:val="Paragrafoelenco"/>
        <w:numPr>
          <w:ilvl w:val="1"/>
          <w:numId w:val="1"/>
        </w:numPr>
        <w:spacing w:after="0" w:line="240" w:lineRule="auto"/>
        <w:ind w:left="1080" w:right="283"/>
        <w:jc w:val="both"/>
        <w:rPr>
          <w:rFonts w:ascii="Times New Roman" w:hAnsi="Times New Roman"/>
          <w:sz w:val="24"/>
          <w:szCs w:val="24"/>
          <w:lang w:eastAsia="it-IT"/>
        </w:rPr>
      </w:pPr>
      <w:r>
        <w:rPr>
          <w:rFonts w:ascii="Times New Roman" w:hAnsi="Times New Roman"/>
          <w:sz w:val="24"/>
          <w:szCs w:val="24"/>
          <w:lang w:eastAsia="it-IT"/>
        </w:rPr>
        <w:t>“Prevenzione del fenomeno della violenza tra pari</w:t>
      </w:r>
      <w:r w:rsidR="003D4C86">
        <w:rPr>
          <w:rFonts w:ascii="Times New Roman" w:hAnsi="Times New Roman"/>
          <w:sz w:val="24"/>
          <w:szCs w:val="24"/>
          <w:lang w:eastAsia="it-IT"/>
        </w:rPr>
        <w:t>,</w:t>
      </w:r>
      <w:r>
        <w:rPr>
          <w:rFonts w:ascii="Times New Roman" w:hAnsi="Times New Roman"/>
          <w:sz w:val="24"/>
          <w:szCs w:val="24"/>
          <w:lang w:eastAsia="it-IT"/>
        </w:rPr>
        <w:t xml:space="preserve"> </w:t>
      </w:r>
      <w:r w:rsidR="003D4C86">
        <w:rPr>
          <w:rFonts w:ascii="Times New Roman" w:hAnsi="Times New Roman"/>
          <w:sz w:val="24"/>
          <w:szCs w:val="24"/>
          <w:lang w:eastAsia="it-IT"/>
        </w:rPr>
        <w:t xml:space="preserve">perpetrata </w:t>
      </w:r>
      <w:r>
        <w:rPr>
          <w:rFonts w:ascii="Times New Roman" w:hAnsi="Times New Roman"/>
          <w:sz w:val="24"/>
          <w:szCs w:val="24"/>
          <w:lang w:eastAsia="it-IT"/>
        </w:rPr>
        <w:t>anche attraverso l’uso delle nuove tecnologie</w:t>
      </w:r>
      <w:r w:rsidRPr="00514DC5">
        <w:rPr>
          <w:rFonts w:ascii="Times New Roman" w:hAnsi="Times New Roman"/>
          <w:sz w:val="24"/>
          <w:szCs w:val="24"/>
          <w:lang w:eastAsia="it-IT"/>
        </w:rPr>
        <w:t>”;</w:t>
      </w:r>
    </w:p>
    <w:p w14:paraId="58FBCE8F" w14:textId="19C4489C" w:rsidR="00E26A1C" w:rsidRPr="00514DC5" w:rsidRDefault="00E26A1C" w:rsidP="00E26A1C">
      <w:pPr>
        <w:pStyle w:val="Paragrafoelenco"/>
        <w:numPr>
          <w:ilvl w:val="1"/>
          <w:numId w:val="1"/>
        </w:numPr>
        <w:spacing w:after="0" w:line="240" w:lineRule="auto"/>
        <w:ind w:left="1080" w:right="283"/>
        <w:jc w:val="both"/>
        <w:rPr>
          <w:rFonts w:ascii="Times New Roman" w:hAnsi="Times New Roman"/>
          <w:sz w:val="24"/>
          <w:szCs w:val="24"/>
          <w:lang w:eastAsia="it-IT"/>
        </w:rPr>
      </w:pPr>
      <w:r>
        <w:rPr>
          <w:rFonts w:ascii="Times New Roman" w:hAnsi="Times New Roman"/>
          <w:sz w:val="24"/>
          <w:szCs w:val="24"/>
          <w:lang w:eastAsia="it-IT"/>
        </w:rPr>
        <w:t>“Sostegno alla genitorialità ed alle famiglie di minori vittime di violenza</w:t>
      </w:r>
      <w:r w:rsidR="0044561C">
        <w:rPr>
          <w:rFonts w:ascii="Times New Roman" w:hAnsi="Times New Roman"/>
          <w:sz w:val="24"/>
          <w:szCs w:val="24"/>
          <w:lang w:eastAsia="it-IT"/>
        </w:rPr>
        <w:t xml:space="preserve"> e minori abusanti</w:t>
      </w:r>
      <w:r w:rsidRPr="00514DC5">
        <w:rPr>
          <w:rFonts w:ascii="Times New Roman" w:hAnsi="Times New Roman"/>
          <w:sz w:val="24"/>
          <w:szCs w:val="24"/>
          <w:lang w:eastAsia="it-IT"/>
        </w:rPr>
        <w:t>”;</w:t>
      </w:r>
    </w:p>
    <w:p w14:paraId="4F303910" w14:textId="6DFEB3B8" w:rsidR="00E26A1C" w:rsidRDefault="00E26A1C" w:rsidP="00E26A1C">
      <w:pPr>
        <w:pStyle w:val="Paragrafoelenco"/>
        <w:numPr>
          <w:ilvl w:val="1"/>
          <w:numId w:val="1"/>
        </w:numPr>
        <w:spacing w:after="0" w:line="240" w:lineRule="auto"/>
        <w:ind w:left="1080" w:right="283"/>
        <w:jc w:val="both"/>
        <w:rPr>
          <w:rFonts w:ascii="Times New Roman" w:hAnsi="Times New Roman"/>
          <w:sz w:val="24"/>
          <w:szCs w:val="24"/>
          <w:lang w:eastAsia="it-IT"/>
        </w:rPr>
      </w:pPr>
      <w:r w:rsidRPr="00514DC5">
        <w:rPr>
          <w:rFonts w:ascii="Times New Roman" w:hAnsi="Times New Roman"/>
          <w:sz w:val="24"/>
          <w:szCs w:val="24"/>
          <w:lang w:eastAsia="it-IT"/>
        </w:rPr>
        <w:t>“</w:t>
      </w:r>
      <w:r>
        <w:rPr>
          <w:rFonts w:ascii="Times New Roman" w:hAnsi="Times New Roman"/>
          <w:sz w:val="24"/>
          <w:szCs w:val="24"/>
          <w:lang w:eastAsia="it-IT"/>
        </w:rPr>
        <w:t>Prevenzione e contrasto allo sfruttamento sessuale dei minori</w:t>
      </w:r>
      <w:r w:rsidRPr="00514DC5">
        <w:rPr>
          <w:rFonts w:ascii="Times New Roman" w:hAnsi="Times New Roman"/>
          <w:sz w:val="24"/>
          <w:szCs w:val="24"/>
          <w:lang w:eastAsia="it-IT"/>
        </w:rPr>
        <w:t>”;</w:t>
      </w:r>
    </w:p>
    <w:p w14:paraId="0809F0FC" w14:textId="0A9E203E" w:rsidR="00E26A1C" w:rsidRPr="003D4C86" w:rsidRDefault="00E26A1C" w:rsidP="003D4C86">
      <w:pPr>
        <w:pStyle w:val="Paragrafoelenco"/>
        <w:numPr>
          <w:ilvl w:val="1"/>
          <w:numId w:val="1"/>
        </w:numPr>
        <w:spacing w:after="0" w:line="240" w:lineRule="auto"/>
        <w:ind w:left="1080" w:right="283"/>
        <w:jc w:val="both"/>
        <w:rPr>
          <w:rFonts w:ascii="Times New Roman" w:hAnsi="Times New Roman"/>
          <w:sz w:val="24"/>
          <w:szCs w:val="24"/>
          <w:lang w:eastAsia="it-IT"/>
        </w:rPr>
      </w:pPr>
      <w:r w:rsidRPr="003D4C86">
        <w:rPr>
          <w:rFonts w:ascii="Times New Roman" w:hAnsi="Times New Roman"/>
          <w:sz w:val="24"/>
          <w:szCs w:val="24"/>
          <w:lang w:eastAsia="it-IT"/>
        </w:rPr>
        <w:t>“</w:t>
      </w:r>
      <w:r w:rsidR="003D4C86" w:rsidRPr="003D4C86">
        <w:rPr>
          <w:rFonts w:ascii="Times New Roman" w:hAnsi="Times New Roman"/>
          <w:sz w:val="24"/>
          <w:szCs w:val="24"/>
          <w:lang w:eastAsia="it-IT"/>
        </w:rPr>
        <w:t>Prevenzione, protezione e supporto alle vittime di violenza e maltrattamento</w:t>
      </w:r>
      <w:r w:rsidR="003D4C86">
        <w:rPr>
          <w:rFonts w:ascii="Times New Roman" w:hAnsi="Times New Roman"/>
          <w:sz w:val="24"/>
          <w:szCs w:val="24"/>
          <w:lang w:eastAsia="it-IT"/>
        </w:rPr>
        <w:t xml:space="preserve"> in ambito sportivo</w:t>
      </w:r>
      <w:r w:rsidRPr="003D4C86">
        <w:rPr>
          <w:rFonts w:ascii="Times New Roman" w:hAnsi="Times New Roman"/>
          <w:sz w:val="24"/>
          <w:szCs w:val="24"/>
          <w:lang w:eastAsia="it-IT"/>
        </w:rPr>
        <w:t>”</w:t>
      </w:r>
      <w:r w:rsidR="003D4C86" w:rsidRPr="003D4C86">
        <w:rPr>
          <w:rFonts w:ascii="Times New Roman" w:hAnsi="Times New Roman"/>
          <w:sz w:val="24"/>
          <w:szCs w:val="24"/>
          <w:lang w:eastAsia="it-IT"/>
        </w:rPr>
        <w:t>.</w:t>
      </w:r>
    </w:p>
    <w:p w14:paraId="716F06CD" w14:textId="6DE5C7F9" w:rsidR="00C02C9C" w:rsidRPr="00E26A1C" w:rsidRDefault="00C02C9C" w:rsidP="00E26A1C">
      <w:pPr>
        <w:spacing w:after="0" w:line="240" w:lineRule="auto"/>
        <w:ind w:left="720" w:right="283"/>
        <w:jc w:val="both"/>
        <w:rPr>
          <w:rFonts w:ascii="Times New Roman" w:hAnsi="Times New Roman"/>
          <w:sz w:val="24"/>
          <w:szCs w:val="24"/>
          <w:lang w:eastAsia="it-IT"/>
        </w:rPr>
      </w:pPr>
    </w:p>
    <w:p w14:paraId="766E698F" w14:textId="77777777" w:rsidR="00B5610F" w:rsidRPr="00514DC5" w:rsidRDefault="00B5610F" w:rsidP="008B4D07">
      <w:pPr>
        <w:spacing w:after="0" w:line="240" w:lineRule="auto"/>
        <w:ind w:right="283"/>
        <w:rPr>
          <w:rFonts w:ascii="Times New Roman" w:hAnsi="Times New Roman"/>
          <w:b/>
          <w:color w:val="000000"/>
          <w:sz w:val="24"/>
          <w:szCs w:val="24"/>
          <w:u w:val="single"/>
          <w:lang w:eastAsia="it-IT"/>
        </w:rPr>
      </w:pPr>
    </w:p>
    <w:p w14:paraId="04D49C12" w14:textId="77777777" w:rsidR="00622769" w:rsidRPr="00514DC5" w:rsidRDefault="00622769" w:rsidP="001D2FBD">
      <w:pPr>
        <w:spacing w:after="0" w:line="240" w:lineRule="auto"/>
        <w:ind w:left="426" w:right="283"/>
        <w:jc w:val="center"/>
        <w:rPr>
          <w:rFonts w:ascii="Times New Roman" w:hAnsi="Times New Roman"/>
          <w:b/>
          <w:color w:val="000000"/>
          <w:sz w:val="24"/>
          <w:szCs w:val="24"/>
          <w:lang w:eastAsia="it-IT"/>
        </w:rPr>
      </w:pPr>
      <w:r w:rsidRPr="00514DC5">
        <w:rPr>
          <w:rFonts w:ascii="Times New Roman" w:hAnsi="Times New Roman"/>
          <w:b/>
          <w:color w:val="000000"/>
          <w:sz w:val="24"/>
          <w:szCs w:val="24"/>
          <w:lang w:eastAsia="it-IT"/>
        </w:rPr>
        <w:t>Art. 3</w:t>
      </w:r>
    </w:p>
    <w:p w14:paraId="6B742199" w14:textId="62E69B84" w:rsidR="00622769" w:rsidRPr="00514DC5" w:rsidRDefault="00622769" w:rsidP="001D2FBD">
      <w:pPr>
        <w:pStyle w:val="Paragrafoelenco"/>
        <w:autoSpaceDE w:val="0"/>
        <w:autoSpaceDN w:val="0"/>
        <w:adjustRightInd w:val="0"/>
        <w:spacing w:after="0" w:line="240" w:lineRule="auto"/>
        <w:ind w:left="425" w:right="284"/>
        <w:jc w:val="center"/>
        <w:rPr>
          <w:rFonts w:ascii="Times New Roman" w:hAnsi="Times New Roman"/>
          <w:i/>
          <w:sz w:val="24"/>
          <w:szCs w:val="24"/>
          <w:lang w:eastAsia="it-IT"/>
        </w:rPr>
      </w:pPr>
      <w:r w:rsidRPr="00514DC5">
        <w:rPr>
          <w:rFonts w:ascii="Times New Roman" w:hAnsi="Times New Roman"/>
          <w:i/>
          <w:sz w:val="24"/>
          <w:szCs w:val="24"/>
          <w:lang w:eastAsia="it-IT"/>
        </w:rPr>
        <w:t>(</w:t>
      </w:r>
      <w:r w:rsidRPr="00C6248C">
        <w:rPr>
          <w:rFonts w:ascii="Times New Roman" w:hAnsi="Times New Roman"/>
          <w:i/>
          <w:sz w:val="24"/>
          <w:szCs w:val="24"/>
          <w:lang w:eastAsia="it-IT"/>
        </w:rPr>
        <w:t>Risorse finanziarie programmate)</w:t>
      </w:r>
    </w:p>
    <w:p w14:paraId="6139DA39" w14:textId="77777777" w:rsidR="001D2FBD" w:rsidRPr="00514DC5"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u w:val="single"/>
          <w:lang w:eastAsia="it-IT"/>
        </w:rPr>
      </w:pPr>
    </w:p>
    <w:p w14:paraId="0375AF6D" w14:textId="0B4D6F47" w:rsidR="00622769" w:rsidRPr="00514DC5" w:rsidRDefault="00622769" w:rsidP="001D2FBD">
      <w:pPr>
        <w:pStyle w:val="Paragrafoelenco"/>
        <w:numPr>
          <w:ilvl w:val="0"/>
          <w:numId w:val="9"/>
        </w:numPr>
        <w:tabs>
          <w:tab w:val="left" w:pos="284"/>
        </w:tabs>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Alla realizzazione delle linee d’intervento, di cui all’art. 2, è destinato un finanziamento complessivo pari ad euro</w:t>
      </w:r>
      <w:r w:rsidR="00F763A5">
        <w:rPr>
          <w:rFonts w:ascii="Times New Roman" w:hAnsi="Times New Roman"/>
          <w:color w:val="000000"/>
          <w:sz w:val="24"/>
          <w:szCs w:val="24"/>
          <w:lang w:eastAsia="it-IT"/>
        </w:rPr>
        <w:t xml:space="preserve"> 5.000.000,00 (</w:t>
      </w:r>
      <w:proofErr w:type="spellStart"/>
      <w:r w:rsidR="00F763A5">
        <w:rPr>
          <w:rFonts w:ascii="Times New Roman" w:hAnsi="Times New Roman"/>
          <w:color w:val="000000"/>
          <w:sz w:val="24"/>
          <w:szCs w:val="24"/>
          <w:lang w:eastAsia="it-IT"/>
        </w:rPr>
        <w:t>cinquemilioni</w:t>
      </w:r>
      <w:proofErr w:type="spellEnd"/>
      <w:r w:rsidRPr="00F763A5">
        <w:rPr>
          <w:rFonts w:ascii="Times New Roman" w:hAnsi="Times New Roman"/>
          <w:color w:val="000000"/>
          <w:sz w:val="24"/>
          <w:szCs w:val="24"/>
          <w:lang w:eastAsia="it-IT"/>
        </w:rPr>
        <w:t>/00),</w:t>
      </w:r>
      <w:r w:rsidRPr="00514DC5">
        <w:rPr>
          <w:rFonts w:ascii="Times New Roman" w:hAnsi="Times New Roman"/>
          <w:color w:val="000000"/>
          <w:sz w:val="24"/>
          <w:szCs w:val="24"/>
          <w:lang w:eastAsia="it-IT"/>
        </w:rPr>
        <w:t xml:space="preserve"> a valere sulle risorse del </w:t>
      </w:r>
      <w:r w:rsidR="00403679" w:rsidRPr="00F67D88">
        <w:rPr>
          <w:rFonts w:ascii="Times New Roman" w:hAnsi="Times New Roman"/>
          <w:color w:val="000000"/>
          <w:sz w:val="24"/>
          <w:szCs w:val="24"/>
          <w:lang w:eastAsia="it-IT"/>
        </w:rPr>
        <w:t xml:space="preserve">Capitolo </w:t>
      </w:r>
      <w:r w:rsidR="00757937" w:rsidRPr="00F67D88">
        <w:rPr>
          <w:rFonts w:ascii="Times New Roman" w:hAnsi="Times New Roman"/>
          <w:color w:val="000000"/>
          <w:sz w:val="24"/>
          <w:szCs w:val="24"/>
          <w:lang w:eastAsia="it-IT"/>
        </w:rPr>
        <w:t>519</w:t>
      </w:r>
      <w:r w:rsidR="00403679" w:rsidRPr="00F67D88">
        <w:rPr>
          <w:rFonts w:ascii="Times New Roman" w:hAnsi="Times New Roman"/>
          <w:color w:val="000000"/>
          <w:sz w:val="24"/>
          <w:szCs w:val="24"/>
          <w:lang w:eastAsia="it-IT"/>
        </w:rPr>
        <w:t xml:space="preserve"> -</w:t>
      </w:r>
      <w:r w:rsidRPr="00F67D88">
        <w:rPr>
          <w:rFonts w:ascii="Times New Roman" w:hAnsi="Times New Roman"/>
          <w:color w:val="000000"/>
          <w:sz w:val="24"/>
          <w:szCs w:val="24"/>
          <w:lang w:eastAsia="it-IT"/>
        </w:rPr>
        <w:t xml:space="preserve"> Centro di Responsabilità 15 </w:t>
      </w:r>
      <w:r w:rsidR="00403679" w:rsidRPr="00F67D88">
        <w:rPr>
          <w:rFonts w:ascii="Times New Roman" w:hAnsi="Times New Roman"/>
          <w:color w:val="000000"/>
          <w:sz w:val="24"/>
          <w:szCs w:val="24"/>
          <w:lang w:eastAsia="it-IT"/>
        </w:rPr>
        <w:t>-</w:t>
      </w:r>
      <w:r w:rsidR="00C364B5" w:rsidRPr="00F67D88">
        <w:rPr>
          <w:rFonts w:ascii="Times New Roman" w:hAnsi="Times New Roman"/>
          <w:color w:val="000000"/>
          <w:sz w:val="24"/>
          <w:szCs w:val="24"/>
          <w:lang w:eastAsia="it-IT"/>
        </w:rPr>
        <w:t xml:space="preserve"> </w:t>
      </w:r>
      <w:r w:rsidR="00160F57" w:rsidRPr="00F67D88">
        <w:rPr>
          <w:rFonts w:ascii="Times New Roman" w:hAnsi="Times New Roman"/>
          <w:color w:val="000000"/>
          <w:sz w:val="24"/>
          <w:szCs w:val="24"/>
          <w:lang w:eastAsia="it-IT"/>
        </w:rPr>
        <w:t>Politiche per la famiglia</w:t>
      </w:r>
      <w:r w:rsidR="00160F57" w:rsidRPr="00514DC5">
        <w:rPr>
          <w:rFonts w:ascii="Times New Roman" w:hAnsi="Times New Roman"/>
          <w:color w:val="000000"/>
          <w:sz w:val="24"/>
          <w:szCs w:val="24"/>
          <w:lang w:eastAsia="it-IT"/>
        </w:rPr>
        <w:t xml:space="preserve"> - del </w:t>
      </w:r>
      <w:r w:rsidRPr="00514DC5">
        <w:rPr>
          <w:rFonts w:ascii="Times New Roman" w:hAnsi="Times New Roman"/>
          <w:color w:val="000000"/>
          <w:sz w:val="24"/>
          <w:szCs w:val="24"/>
          <w:lang w:eastAsia="it-IT"/>
        </w:rPr>
        <w:t xml:space="preserve">bilancio della Presidenza del Consiglio dei </w:t>
      </w:r>
      <w:r w:rsidR="00C6248C">
        <w:rPr>
          <w:rFonts w:ascii="Times New Roman" w:hAnsi="Times New Roman"/>
          <w:color w:val="000000"/>
          <w:sz w:val="24"/>
          <w:szCs w:val="24"/>
          <w:lang w:eastAsia="it-IT"/>
        </w:rPr>
        <w:t>M</w:t>
      </w:r>
      <w:r w:rsidR="00C02C9C" w:rsidRPr="00514DC5">
        <w:rPr>
          <w:rFonts w:ascii="Times New Roman" w:hAnsi="Times New Roman"/>
          <w:color w:val="000000"/>
          <w:sz w:val="24"/>
          <w:szCs w:val="24"/>
          <w:lang w:eastAsia="it-IT"/>
        </w:rPr>
        <w:t>inistri</w:t>
      </w:r>
      <w:r w:rsidRPr="00514DC5">
        <w:rPr>
          <w:rFonts w:ascii="Times New Roman" w:hAnsi="Times New Roman"/>
          <w:color w:val="000000"/>
          <w:sz w:val="24"/>
          <w:szCs w:val="24"/>
          <w:lang w:eastAsia="it-IT"/>
        </w:rPr>
        <w:t>.</w:t>
      </w:r>
    </w:p>
    <w:p w14:paraId="54D79F98" w14:textId="77777777" w:rsidR="00622769" w:rsidRPr="00514DC5" w:rsidRDefault="00622769" w:rsidP="001D2FBD">
      <w:pPr>
        <w:pStyle w:val="Paragrafoelenco"/>
        <w:tabs>
          <w:tab w:val="left" w:pos="284"/>
        </w:tabs>
        <w:spacing w:after="0" w:line="240" w:lineRule="auto"/>
        <w:ind w:left="425" w:right="284"/>
        <w:jc w:val="both"/>
        <w:rPr>
          <w:rFonts w:ascii="Times New Roman" w:hAnsi="Times New Roman"/>
          <w:sz w:val="16"/>
          <w:szCs w:val="16"/>
        </w:rPr>
      </w:pPr>
    </w:p>
    <w:p w14:paraId="2E26F1FA" w14:textId="77777777" w:rsidR="00E26A1C" w:rsidRPr="00514DC5" w:rsidRDefault="00E26A1C" w:rsidP="00E26A1C">
      <w:pPr>
        <w:pStyle w:val="Paragrafoelenco"/>
        <w:tabs>
          <w:tab w:val="left" w:pos="284"/>
        </w:tabs>
        <w:spacing w:after="0" w:line="240" w:lineRule="auto"/>
        <w:ind w:left="425" w:right="284"/>
        <w:jc w:val="both"/>
        <w:rPr>
          <w:rFonts w:ascii="Times New Roman" w:hAnsi="Times New Roman"/>
          <w:sz w:val="16"/>
          <w:szCs w:val="16"/>
        </w:rPr>
      </w:pPr>
    </w:p>
    <w:p w14:paraId="271DDA97" w14:textId="77777777" w:rsidR="00E26A1C" w:rsidRPr="00514DC5" w:rsidRDefault="00E26A1C" w:rsidP="00E26A1C">
      <w:pPr>
        <w:pStyle w:val="Paragrafoelenco"/>
        <w:numPr>
          <w:ilvl w:val="0"/>
          <w:numId w:val="9"/>
        </w:numPr>
        <w:tabs>
          <w:tab w:val="left" w:pos="284"/>
        </w:tabs>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L’importo complessivo è ripartito tra le predette linee d’intervento come di seguito indicato:</w:t>
      </w:r>
    </w:p>
    <w:p w14:paraId="3F57935E" w14:textId="54B325FF" w:rsidR="00E26A1C" w:rsidRPr="00514DC5" w:rsidRDefault="00E26A1C" w:rsidP="00E26A1C">
      <w:pPr>
        <w:pStyle w:val="Paragrafoelenco"/>
        <w:numPr>
          <w:ilvl w:val="0"/>
          <w:numId w:val="2"/>
        </w:numPr>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 xml:space="preserve">Linea </w:t>
      </w:r>
      <w:r w:rsidR="004B5CFF">
        <w:rPr>
          <w:rFonts w:ascii="Times New Roman" w:hAnsi="Times New Roman"/>
          <w:color w:val="000000"/>
          <w:sz w:val="24"/>
          <w:szCs w:val="24"/>
          <w:lang w:eastAsia="it-IT"/>
        </w:rPr>
        <w:t xml:space="preserve">A: euro </w:t>
      </w:r>
      <w:r w:rsidR="00F763A5">
        <w:rPr>
          <w:rFonts w:ascii="Times New Roman" w:hAnsi="Times New Roman"/>
          <w:color w:val="000000"/>
          <w:sz w:val="24"/>
          <w:szCs w:val="24"/>
          <w:lang w:eastAsia="it-IT"/>
        </w:rPr>
        <w:t>1.000.000,00 (un milione</w:t>
      </w:r>
      <w:r w:rsidRPr="00514DC5">
        <w:rPr>
          <w:rFonts w:ascii="Times New Roman" w:hAnsi="Times New Roman"/>
          <w:color w:val="000000"/>
          <w:sz w:val="24"/>
          <w:szCs w:val="24"/>
          <w:lang w:eastAsia="it-IT"/>
        </w:rPr>
        <w:t>/00);</w:t>
      </w:r>
    </w:p>
    <w:p w14:paraId="1DBD660D" w14:textId="1C42576C" w:rsidR="00E26A1C" w:rsidRPr="00514DC5" w:rsidRDefault="00E26A1C" w:rsidP="00E26A1C">
      <w:pPr>
        <w:pStyle w:val="Paragrafoelenco"/>
        <w:numPr>
          <w:ilvl w:val="0"/>
          <w:numId w:val="2"/>
        </w:numPr>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 xml:space="preserve">Linea B: euro </w:t>
      </w:r>
      <w:r w:rsidR="00F763A5">
        <w:rPr>
          <w:rFonts w:ascii="Times New Roman" w:hAnsi="Times New Roman"/>
          <w:color w:val="000000"/>
          <w:sz w:val="24"/>
          <w:szCs w:val="24"/>
          <w:lang w:eastAsia="it-IT"/>
        </w:rPr>
        <w:t>1.500.000,00  (un milione cinquecentomila</w:t>
      </w:r>
      <w:r w:rsidRPr="00514DC5">
        <w:rPr>
          <w:rFonts w:ascii="Times New Roman" w:hAnsi="Times New Roman"/>
          <w:color w:val="000000"/>
          <w:sz w:val="24"/>
          <w:szCs w:val="24"/>
          <w:lang w:eastAsia="it-IT"/>
        </w:rPr>
        <w:t>/00);</w:t>
      </w:r>
    </w:p>
    <w:p w14:paraId="0600BF97" w14:textId="588C428C" w:rsidR="00E26A1C" w:rsidRPr="00514DC5" w:rsidRDefault="00F763A5" w:rsidP="00E26A1C">
      <w:pPr>
        <w:pStyle w:val="Paragrafoelenco"/>
        <w:numPr>
          <w:ilvl w:val="0"/>
          <w:numId w:val="2"/>
        </w:numPr>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Linea C: euro 1.500.000,00 </w:t>
      </w:r>
      <w:r w:rsidR="004B5CFF">
        <w:rPr>
          <w:rFonts w:ascii="Times New Roman" w:hAnsi="Times New Roman"/>
          <w:color w:val="000000"/>
          <w:sz w:val="24"/>
          <w:szCs w:val="24"/>
          <w:lang w:eastAsia="it-IT"/>
        </w:rPr>
        <w:t>(</w:t>
      </w:r>
      <w:r>
        <w:rPr>
          <w:rFonts w:ascii="Times New Roman" w:hAnsi="Times New Roman"/>
          <w:color w:val="000000"/>
          <w:sz w:val="24"/>
          <w:szCs w:val="24"/>
          <w:lang w:eastAsia="it-IT"/>
        </w:rPr>
        <w:t>un milione cinquecentomila</w:t>
      </w:r>
      <w:r w:rsidR="00E26A1C" w:rsidRPr="00514DC5">
        <w:rPr>
          <w:rFonts w:ascii="Times New Roman" w:hAnsi="Times New Roman"/>
          <w:color w:val="000000"/>
          <w:sz w:val="24"/>
          <w:szCs w:val="24"/>
          <w:lang w:eastAsia="it-IT"/>
        </w:rPr>
        <w:t>/00);</w:t>
      </w:r>
    </w:p>
    <w:p w14:paraId="65C2C68A" w14:textId="4C72FE52" w:rsidR="00E26A1C" w:rsidRPr="00514DC5" w:rsidRDefault="00E26A1C" w:rsidP="00E26A1C">
      <w:pPr>
        <w:pStyle w:val="Paragrafoelenco"/>
        <w:numPr>
          <w:ilvl w:val="0"/>
          <w:numId w:val="2"/>
        </w:numPr>
        <w:spacing w:after="0" w:line="240" w:lineRule="auto"/>
        <w:ind w:right="283"/>
        <w:jc w:val="both"/>
        <w:rPr>
          <w:rFonts w:ascii="Times New Roman" w:hAnsi="Times New Roman"/>
          <w:color w:val="000000"/>
          <w:sz w:val="24"/>
          <w:szCs w:val="24"/>
          <w:lang w:eastAsia="it-IT"/>
        </w:rPr>
      </w:pPr>
      <w:r w:rsidRPr="00514DC5">
        <w:rPr>
          <w:rFonts w:ascii="Times New Roman" w:hAnsi="Times New Roman"/>
          <w:sz w:val="24"/>
          <w:szCs w:val="24"/>
          <w:lang w:eastAsia="it-IT"/>
        </w:rPr>
        <w:t>Linea D:</w:t>
      </w:r>
      <w:r w:rsidR="004B5CFF">
        <w:rPr>
          <w:rFonts w:ascii="Times New Roman" w:hAnsi="Times New Roman"/>
          <w:color w:val="000000"/>
          <w:sz w:val="24"/>
          <w:szCs w:val="24"/>
          <w:lang w:eastAsia="it-IT"/>
        </w:rPr>
        <w:t xml:space="preserve"> euro </w:t>
      </w:r>
      <w:r w:rsidR="00F763A5">
        <w:rPr>
          <w:rFonts w:ascii="Times New Roman" w:hAnsi="Times New Roman"/>
          <w:color w:val="000000"/>
          <w:sz w:val="24"/>
          <w:szCs w:val="24"/>
          <w:lang w:eastAsia="it-IT"/>
        </w:rPr>
        <w:t xml:space="preserve">1.000.000,00 </w:t>
      </w:r>
      <w:r w:rsidR="004B5CFF">
        <w:rPr>
          <w:rFonts w:ascii="Times New Roman" w:hAnsi="Times New Roman"/>
          <w:color w:val="000000"/>
          <w:sz w:val="24"/>
          <w:szCs w:val="24"/>
          <w:lang w:eastAsia="it-IT"/>
        </w:rPr>
        <w:t>(</w:t>
      </w:r>
      <w:r w:rsidR="00F763A5">
        <w:rPr>
          <w:rFonts w:ascii="Times New Roman" w:hAnsi="Times New Roman"/>
          <w:color w:val="000000"/>
          <w:sz w:val="24"/>
          <w:szCs w:val="24"/>
          <w:lang w:eastAsia="it-IT"/>
        </w:rPr>
        <w:t>un milione</w:t>
      </w:r>
      <w:r w:rsidRPr="00514DC5">
        <w:rPr>
          <w:rFonts w:ascii="Times New Roman" w:hAnsi="Times New Roman"/>
          <w:color w:val="000000"/>
          <w:sz w:val="24"/>
          <w:szCs w:val="24"/>
          <w:lang w:eastAsia="it-IT"/>
        </w:rPr>
        <w:t>/00);</w:t>
      </w:r>
    </w:p>
    <w:p w14:paraId="6C3BA63A" w14:textId="77777777" w:rsidR="00E26A1C" w:rsidRPr="00E26A1C" w:rsidRDefault="00E26A1C" w:rsidP="00E26A1C">
      <w:pPr>
        <w:pStyle w:val="Paragrafoelenco"/>
        <w:rPr>
          <w:rFonts w:ascii="Times New Roman" w:hAnsi="Times New Roman"/>
          <w:color w:val="000000"/>
          <w:sz w:val="24"/>
          <w:szCs w:val="24"/>
          <w:lang w:eastAsia="it-IT"/>
        </w:rPr>
      </w:pPr>
    </w:p>
    <w:p w14:paraId="337F3C2B" w14:textId="1A416504" w:rsidR="00DB6F9D" w:rsidRPr="00514DC5" w:rsidRDefault="00622769" w:rsidP="00E638C3">
      <w:pPr>
        <w:pStyle w:val="Paragrafoelenco"/>
        <w:numPr>
          <w:ilvl w:val="0"/>
          <w:numId w:val="9"/>
        </w:numPr>
        <w:tabs>
          <w:tab w:val="left" w:pos="284"/>
        </w:tabs>
        <w:spacing w:after="0" w:line="240" w:lineRule="auto"/>
        <w:ind w:right="284"/>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 xml:space="preserve">La richiesta di </w:t>
      </w:r>
      <w:r w:rsidR="00A74C1A" w:rsidRPr="00514DC5">
        <w:rPr>
          <w:rFonts w:ascii="Times New Roman" w:hAnsi="Times New Roman"/>
          <w:color w:val="000000"/>
          <w:sz w:val="24"/>
          <w:szCs w:val="24"/>
          <w:lang w:eastAsia="it-IT"/>
        </w:rPr>
        <w:t xml:space="preserve">finanziamento </w:t>
      </w:r>
      <w:r w:rsidRPr="00514DC5">
        <w:rPr>
          <w:rFonts w:ascii="Times New Roman" w:hAnsi="Times New Roman"/>
          <w:color w:val="000000"/>
          <w:sz w:val="24"/>
          <w:szCs w:val="24"/>
          <w:lang w:eastAsia="it-IT"/>
        </w:rPr>
        <w:t xml:space="preserve">per </w:t>
      </w:r>
      <w:r w:rsidR="001E1232" w:rsidRPr="00514DC5">
        <w:rPr>
          <w:rFonts w:ascii="Times New Roman" w:hAnsi="Times New Roman"/>
          <w:color w:val="000000"/>
          <w:sz w:val="24"/>
          <w:szCs w:val="24"/>
          <w:lang w:eastAsia="it-IT"/>
        </w:rPr>
        <w:t xml:space="preserve">ciascuna iniziativa </w:t>
      </w:r>
      <w:r w:rsidRPr="00514DC5">
        <w:rPr>
          <w:rFonts w:ascii="Times New Roman" w:hAnsi="Times New Roman"/>
          <w:color w:val="000000"/>
          <w:sz w:val="24"/>
          <w:szCs w:val="24"/>
          <w:lang w:eastAsia="it-IT"/>
        </w:rPr>
        <w:t>progett</w:t>
      </w:r>
      <w:r w:rsidR="001E1232" w:rsidRPr="00514DC5">
        <w:rPr>
          <w:rFonts w:ascii="Times New Roman" w:hAnsi="Times New Roman"/>
          <w:color w:val="000000"/>
          <w:sz w:val="24"/>
          <w:szCs w:val="24"/>
          <w:lang w:eastAsia="it-IT"/>
        </w:rPr>
        <w:t>uale</w:t>
      </w:r>
      <w:r w:rsidRPr="00514DC5">
        <w:rPr>
          <w:rFonts w:ascii="Times New Roman" w:hAnsi="Times New Roman"/>
          <w:color w:val="000000"/>
          <w:sz w:val="24"/>
          <w:szCs w:val="24"/>
          <w:lang w:eastAsia="it-IT"/>
        </w:rPr>
        <w:t xml:space="preserve">, della durata </w:t>
      </w:r>
      <w:r w:rsidR="001E1232" w:rsidRPr="00514DC5">
        <w:rPr>
          <w:rFonts w:ascii="Times New Roman" w:hAnsi="Times New Roman"/>
          <w:color w:val="000000"/>
          <w:sz w:val="24"/>
          <w:szCs w:val="24"/>
          <w:lang w:eastAsia="it-IT"/>
        </w:rPr>
        <w:t>di 1</w:t>
      </w:r>
      <w:r w:rsidR="00354B86" w:rsidRPr="00514DC5">
        <w:rPr>
          <w:rFonts w:ascii="Times New Roman" w:hAnsi="Times New Roman"/>
          <w:color w:val="000000"/>
          <w:sz w:val="24"/>
          <w:szCs w:val="24"/>
          <w:lang w:eastAsia="it-IT"/>
        </w:rPr>
        <w:t>8</w:t>
      </w:r>
      <w:r w:rsidR="001E1232" w:rsidRPr="00514DC5">
        <w:rPr>
          <w:rFonts w:ascii="Times New Roman" w:hAnsi="Times New Roman"/>
          <w:color w:val="000000"/>
          <w:sz w:val="24"/>
          <w:szCs w:val="24"/>
          <w:lang w:eastAsia="it-IT"/>
        </w:rPr>
        <w:t xml:space="preserve"> mesi</w:t>
      </w:r>
      <w:r w:rsidRPr="00514DC5">
        <w:rPr>
          <w:rFonts w:ascii="Times New Roman" w:hAnsi="Times New Roman"/>
          <w:color w:val="000000"/>
          <w:sz w:val="24"/>
          <w:szCs w:val="24"/>
          <w:lang w:eastAsia="it-IT"/>
        </w:rPr>
        <w:t>, deve essere compresa e</w:t>
      </w:r>
      <w:r w:rsidR="00723C1E">
        <w:rPr>
          <w:rFonts w:ascii="Times New Roman" w:hAnsi="Times New Roman"/>
          <w:color w:val="000000"/>
          <w:sz w:val="24"/>
          <w:szCs w:val="24"/>
          <w:lang w:eastAsia="it-IT"/>
        </w:rPr>
        <w:t xml:space="preserve">ntro il </w:t>
      </w:r>
      <w:r w:rsidR="00757937">
        <w:rPr>
          <w:rFonts w:ascii="Times New Roman" w:hAnsi="Times New Roman"/>
          <w:color w:val="000000"/>
          <w:sz w:val="24"/>
          <w:szCs w:val="24"/>
          <w:lang w:eastAsia="it-IT"/>
        </w:rPr>
        <w:t>limite massimo di euro 20</w:t>
      </w:r>
      <w:r w:rsidR="00723C1E">
        <w:rPr>
          <w:rFonts w:ascii="Times New Roman" w:hAnsi="Times New Roman"/>
          <w:color w:val="000000"/>
          <w:sz w:val="24"/>
          <w:szCs w:val="24"/>
          <w:lang w:eastAsia="it-IT"/>
        </w:rPr>
        <w:t>0.000,00 (</w:t>
      </w:r>
      <w:r w:rsidR="00757937">
        <w:rPr>
          <w:rFonts w:ascii="Times New Roman" w:hAnsi="Times New Roman"/>
          <w:color w:val="000000"/>
          <w:sz w:val="24"/>
          <w:szCs w:val="24"/>
          <w:lang w:eastAsia="it-IT"/>
        </w:rPr>
        <w:t>duecento</w:t>
      </w:r>
      <w:r w:rsidR="001E1232" w:rsidRPr="00514DC5">
        <w:rPr>
          <w:rFonts w:ascii="Times New Roman" w:hAnsi="Times New Roman"/>
          <w:color w:val="000000"/>
          <w:sz w:val="24"/>
          <w:szCs w:val="24"/>
          <w:lang w:eastAsia="it-IT"/>
        </w:rPr>
        <w:t>mila/00)</w:t>
      </w:r>
      <w:r w:rsidR="00403679" w:rsidRPr="00514DC5">
        <w:rPr>
          <w:rFonts w:ascii="Times New Roman" w:hAnsi="Times New Roman"/>
          <w:color w:val="000000"/>
          <w:sz w:val="24"/>
          <w:szCs w:val="24"/>
          <w:lang w:eastAsia="it-IT"/>
        </w:rPr>
        <w:t>.</w:t>
      </w:r>
      <w:r w:rsidR="00B92357" w:rsidRPr="00514DC5">
        <w:rPr>
          <w:rFonts w:ascii="Times New Roman" w:hAnsi="Times New Roman"/>
          <w:color w:val="000000"/>
          <w:sz w:val="24"/>
          <w:szCs w:val="24"/>
          <w:lang w:eastAsia="it-IT"/>
        </w:rPr>
        <w:t xml:space="preserve"> Non possono essere considera</w:t>
      </w:r>
      <w:r w:rsidR="00067506" w:rsidRPr="00514DC5">
        <w:rPr>
          <w:rFonts w:ascii="Times New Roman" w:hAnsi="Times New Roman"/>
          <w:color w:val="000000"/>
          <w:sz w:val="24"/>
          <w:szCs w:val="24"/>
          <w:lang w:eastAsia="it-IT"/>
        </w:rPr>
        <w:t>t</w:t>
      </w:r>
      <w:r w:rsidR="00B92357" w:rsidRPr="00514DC5">
        <w:rPr>
          <w:rFonts w:ascii="Times New Roman" w:hAnsi="Times New Roman"/>
          <w:color w:val="000000"/>
          <w:sz w:val="24"/>
          <w:szCs w:val="24"/>
          <w:lang w:eastAsia="it-IT"/>
        </w:rPr>
        <w:t>i ai fini della ammissibilità al finanziamento progetti il cui valore sia inferiore a</w:t>
      </w:r>
      <w:r w:rsidR="00757937">
        <w:rPr>
          <w:rFonts w:ascii="Times New Roman" w:hAnsi="Times New Roman"/>
          <w:color w:val="000000"/>
          <w:sz w:val="24"/>
          <w:szCs w:val="24"/>
          <w:lang w:eastAsia="it-IT"/>
        </w:rPr>
        <w:t xml:space="preserve"> euro 7</w:t>
      </w:r>
      <w:r w:rsidR="00494268" w:rsidRPr="00514DC5">
        <w:rPr>
          <w:rFonts w:ascii="Times New Roman" w:hAnsi="Times New Roman"/>
          <w:color w:val="000000"/>
          <w:sz w:val="24"/>
          <w:szCs w:val="24"/>
          <w:lang w:eastAsia="it-IT"/>
        </w:rPr>
        <w:t>0.000,00</w:t>
      </w:r>
      <w:r w:rsidR="00757937">
        <w:rPr>
          <w:rFonts w:ascii="Times New Roman" w:hAnsi="Times New Roman"/>
          <w:color w:val="000000"/>
          <w:sz w:val="24"/>
          <w:szCs w:val="24"/>
          <w:lang w:eastAsia="it-IT"/>
        </w:rPr>
        <w:t xml:space="preserve"> (setta</w:t>
      </w:r>
      <w:r w:rsidR="00C364B5" w:rsidRPr="00514DC5">
        <w:rPr>
          <w:rFonts w:ascii="Times New Roman" w:hAnsi="Times New Roman"/>
          <w:color w:val="000000"/>
          <w:sz w:val="24"/>
          <w:szCs w:val="24"/>
          <w:lang w:eastAsia="it-IT"/>
        </w:rPr>
        <w:t>ntamila/00)</w:t>
      </w:r>
      <w:r w:rsidR="00B92357" w:rsidRPr="00514DC5">
        <w:rPr>
          <w:rFonts w:ascii="Times New Roman" w:hAnsi="Times New Roman"/>
          <w:color w:val="000000"/>
          <w:sz w:val="24"/>
          <w:szCs w:val="24"/>
          <w:lang w:eastAsia="it-IT"/>
        </w:rPr>
        <w:t>.</w:t>
      </w:r>
      <w:r w:rsidR="00823281" w:rsidRPr="00514DC5">
        <w:rPr>
          <w:rFonts w:ascii="Times New Roman" w:hAnsi="Times New Roman"/>
          <w:color w:val="000000"/>
          <w:sz w:val="24"/>
          <w:szCs w:val="24"/>
          <w:lang w:eastAsia="it-IT"/>
        </w:rPr>
        <w:t xml:space="preserve"> </w:t>
      </w:r>
      <w:r w:rsidR="00A26663" w:rsidRPr="00514DC5">
        <w:rPr>
          <w:rFonts w:ascii="Times New Roman" w:hAnsi="Times New Roman"/>
          <w:color w:val="000000"/>
          <w:sz w:val="24"/>
          <w:szCs w:val="24"/>
          <w:lang w:eastAsia="it-IT"/>
        </w:rPr>
        <w:t xml:space="preserve">Il finanziamento messo a disposizione dal Dipartimento </w:t>
      </w:r>
      <w:r w:rsidR="00353AA0" w:rsidRPr="00514DC5">
        <w:rPr>
          <w:rFonts w:ascii="Times New Roman" w:hAnsi="Times New Roman"/>
          <w:color w:val="000000"/>
          <w:sz w:val="24"/>
          <w:szCs w:val="24"/>
          <w:lang w:eastAsia="it-IT"/>
        </w:rPr>
        <w:t xml:space="preserve">per ciascuna iniziativa progettuale </w:t>
      </w:r>
      <w:r w:rsidR="00823281" w:rsidRPr="00514DC5">
        <w:rPr>
          <w:rFonts w:ascii="Times New Roman" w:hAnsi="Times New Roman"/>
          <w:color w:val="000000"/>
          <w:sz w:val="24"/>
          <w:szCs w:val="24"/>
          <w:lang w:eastAsia="it-IT"/>
        </w:rPr>
        <w:t>garantirà</w:t>
      </w:r>
      <w:r w:rsidR="00A26663" w:rsidRPr="00514DC5">
        <w:rPr>
          <w:rFonts w:ascii="Times New Roman" w:hAnsi="Times New Roman"/>
          <w:color w:val="000000"/>
          <w:sz w:val="24"/>
          <w:szCs w:val="24"/>
          <w:lang w:eastAsia="it-IT"/>
        </w:rPr>
        <w:t xml:space="preserve"> </w:t>
      </w:r>
      <w:r w:rsidR="00823281" w:rsidRPr="00514DC5">
        <w:rPr>
          <w:rFonts w:ascii="Times New Roman" w:hAnsi="Times New Roman"/>
          <w:color w:val="000000"/>
          <w:sz w:val="24"/>
          <w:szCs w:val="24"/>
          <w:lang w:eastAsia="it-IT"/>
        </w:rPr>
        <w:t>l’intero costo</w:t>
      </w:r>
      <w:r w:rsidR="00A26663" w:rsidRPr="00514DC5">
        <w:rPr>
          <w:rFonts w:ascii="Times New Roman" w:hAnsi="Times New Roman"/>
          <w:color w:val="000000"/>
          <w:sz w:val="24"/>
          <w:szCs w:val="24"/>
          <w:lang w:eastAsia="it-IT"/>
        </w:rPr>
        <w:t xml:space="preserve"> della proposta. </w:t>
      </w:r>
    </w:p>
    <w:p w14:paraId="333418CF" w14:textId="77777777" w:rsidR="006B535E" w:rsidRPr="00514DC5" w:rsidRDefault="006B535E" w:rsidP="006B535E">
      <w:pPr>
        <w:tabs>
          <w:tab w:val="left" w:pos="284"/>
        </w:tabs>
        <w:spacing w:after="0" w:line="240" w:lineRule="auto"/>
        <w:ind w:right="284"/>
        <w:jc w:val="both"/>
        <w:rPr>
          <w:rFonts w:ascii="Times New Roman" w:hAnsi="Times New Roman"/>
          <w:sz w:val="16"/>
          <w:szCs w:val="16"/>
        </w:rPr>
      </w:pPr>
    </w:p>
    <w:p w14:paraId="78FE4125" w14:textId="48CA1DC4" w:rsidR="00D95E7F" w:rsidRPr="005D350D" w:rsidRDefault="00622769" w:rsidP="005D350D">
      <w:pPr>
        <w:pStyle w:val="Paragrafoelenco"/>
        <w:numPr>
          <w:ilvl w:val="0"/>
          <w:numId w:val="9"/>
        </w:numPr>
        <w:tabs>
          <w:tab w:val="left" w:pos="284"/>
        </w:tabs>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Atteso il peculiare valore degli interventi</w:t>
      </w:r>
      <w:r w:rsidR="00077D3F" w:rsidRPr="00514DC5">
        <w:rPr>
          <w:rFonts w:ascii="Times New Roman" w:hAnsi="Times New Roman"/>
          <w:color w:val="000000"/>
          <w:sz w:val="24"/>
          <w:szCs w:val="24"/>
          <w:lang w:eastAsia="it-IT"/>
        </w:rPr>
        <w:t xml:space="preserve"> finanziati dal presente Avviso e per l</w:t>
      </w:r>
      <w:r w:rsidRPr="00514DC5">
        <w:rPr>
          <w:rFonts w:ascii="Times New Roman" w:hAnsi="Times New Roman"/>
          <w:color w:val="000000"/>
          <w:sz w:val="24"/>
          <w:szCs w:val="24"/>
          <w:lang w:eastAsia="it-IT"/>
        </w:rPr>
        <w:t xml:space="preserve">’esigenza di garantire </w:t>
      </w:r>
      <w:r w:rsidR="00F34D04" w:rsidRPr="00514DC5">
        <w:rPr>
          <w:rFonts w:ascii="Times New Roman" w:hAnsi="Times New Roman"/>
          <w:color w:val="000000"/>
          <w:sz w:val="24"/>
          <w:szCs w:val="24"/>
          <w:lang w:eastAsia="it-IT"/>
        </w:rPr>
        <w:t xml:space="preserve">il più ampio accesso alle opportunità </w:t>
      </w:r>
      <w:r w:rsidR="00077D3F" w:rsidRPr="00514DC5">
        <w:rPr>
          <w:rFonts w:ascii="Times New Roman" w:hAnsi="Times New Roman"/>
          <w:color w:val="000000"/>
          <w:sz w:val="24"/>
          <w:szCs w:val="24"/>
          <w:lang w:eastAsia="it-IT"/>
        </w:rPr>
        <w:t>offerte</w:t>
      </w:r>
      <w:r w:rsidR="00F34D04" w:rsidRPr="00514DC5">
        <w:rPr>
          <w:rFonts w:ascii="Times New Roman" w:hAnsi="Times New Roman"/>
          <w:color w:val="000000"/>
          <w:sz w:val="24"/>
          <w:szCs w:val="24"/>
          <w:lang w:eastAsia="it-IT"/>
        </w:rPr>
        <w:t>, il Dipartimento per le politiche della famiglia, su proposta del</w:t>
      </w:r>
      <w:r w:rsidRPr="00514DC5">
        <w:rPr>
          <w:rFonts w:ascii="Times New Roman" w:hAnsi="Times New Roman"/>
          <w:color w:val="000000"/>
          <w:sz w:val="24"/>
          <w:szCs w:val="24"/>
          <w:lang w:eastAsia="it-IT"/>
        </w:rPr>
        <w:t>la Commissione di cui al</w:t>
      </w:r>
      <w:r w:rsidR="00353AA0" w:rsidRPr="00514DC5">
        <w:rPr>
          <w:rFonts w:ascii="Times New Roman" w:hAnsi="Times New Roman"/>
          <w:color w:val="000000"/>
          <w:sz w:val="24"/>
          <w:szCs w:val="24"/>
          <w:lang w:eastAsia="it-IT"/>
        </w:rPr>
        <w:t xml:space="preserve"> successivo </w:t>
      </w:r>
      <w:r w:rsidRPr="00514DC5">
        <w:rPr>
          <w:rFonts w:ascii="Times New Roman" w:hAnsi="Times New Roman"/>
          <w:color w:val="000000"/>
          <w:sz w:val="24"/>
          <w:szCs w:val="24"/>
          <w:lang w:eastAsia="it-IT"/>
        </w:rPr>
        <w:t>articolo 8</w:t>
      </w:r>
      <w:r w:rsidR="009D4499" w:rsidRPr="00514DC5">
        <w:rPr>
          <w:rFonts w:ascii="Times New Roman" w:hAnsi="Times New Roman"/>
          <w:color w:val="000000"/>
          <w:sz w:val="24"/>
          <w:szCs w:val="24"/>
          <w:lang w:eastAsia="it-IT"/>
        </w:rPr>
        <w:t>,</w:t>
      </w:r>
      <w:r w:rsidR="002B5C07" w:rsidRPr="00514DC5">
        <w:rPr>
          <w:rFonts w:ascii="Times New Roman" w:hAnsi="Times New Roman"/>
          <w:color w:val="000000"/>
          <w:sz w:val="24"/>
          <w:szCs w:val="24"/>
          <w:lang w:eastAsia="it-IT"/>
        </w:rPr>
        <w:t xml:space="preserve"> </w:t>
      </w:r>
      <w:r w:rsidRPr="00514DC5">
        <w:rPr>
          <w:rFonts w:ascii="Times New Roman" w:hAnsi="Times New Roman"/>
          <w:color w:val="000000"/>
          <w:sz w:val="24"/>
          <w:szCs w:val="24"/>
          <w:lang w:eastAsia="it-IT"/>
        </w:rPr>
        <w:t xml:space="preserve">si riserva </w:t>
      </w:r>
      <w:r w:rsidR="00CE3FA6" w:rsidRPr="00514DC5">
        <w:rPr>
          <w:rFonts w:ascii="Times New Roman" w:hAnsi="Times New Roman"/>
          <w:color w:val="000000"/>
          <w:sz w:val="24"/>
          <w:szCs w:val="24"/>
          <w:lang w:eastAsia="it-IT"/>
        </w:rPr>
        <w:t xml:space="preserve">la potestà </w:t>
      </w:r>
      <w:r w:rsidRPr="00514DC5">
        <w:rPr>
          <w:rFonts w:ascii="Times New Roman" w:hAnsi="Times New Roman"/>
          <w:color w:val="000000"/>
          <w:sz w:val="24"/>
          <w:szCs w:val="24"/>
          <w:lang w:eastAsia="it-IT"/>
        </w:rPr>
        <w:t>di procedere alla riduzione</w:t>
      </w:r>
      <w:r w:rsidR="00B31408" w:rsidRPr="00514DC5">
        <w:rPr>
          <w:rFonts w:ascii="Times New Roman" w:hAnsi="Times New Roman"/>
          <w:color w:val="000000"/>
          <w:sz w:val="24"/>
          <w:szCs w:val="24"/>
          <w:lang w:eastAsia="it-IT"/>
        </w:rPr>
        <w:t>,</w:t>
      </w:r>
      <w:r w:rsidRPr="00514DC5">
        <w:rPr>
          <w:rFonts w:ascii="Times New Roman" w:hAnsi="Times New Roman"/>
          <w:color w:val="000000"/>
          <w:sz w:val="24"/>
          <w:szCs w:val="24"/>
          <w:lang w:eastAsia="it-IT"/>
        </w:rPr>
        <w:t xml:space="preserve"> entro un limite massimo del 1</w:t>
      </w:r>
      <w:r w:rsidR="00823281" w:rsidRPr="00514DC5">
        <w:rPr>
          <w:rFonts w:ascii="Times New Roman" w:hAnsi="Times New Roman"/>
          <w:color w:val="000000"/>
          <w:sz w:val="24"/>
          <w:szCs w:val="24"/>
          <w:lang w:eastAsia="it-IT"/>
        </w:rPr>
        <w:t>0</w:t>
      </w:r>
      <w:r w:rsidRPr="00514DC5">
        <w:rPr>
          <w:rFonts w:ascii="Times New Roman" w:hAnsi="Times New Roman"/>
          <w:color w:val="000000"/>
          <w:sz w:val="24"/>
          <w:szCs w:val="24"/>
          <w:lang w:eastAsia="it-IT"/>
        </w:rPr>
        <w:t>%</w:t>
      </w:r>
      <w:r w:rsidR="00675B12" w:rsidRPr="00514DC5">
        <w:rPr>
          <w:rFonts w:ascii="Times New Roman" w:hAnsi="Times New Roman"/>
          <w:color w:val="000000"/>
          <w:sz w:val="24"/>
          <w:szCs w:val="24"/>
          <w:lang w:eastAsia="it-IT"/>
        </w:rPr>
        <w:t xml:space="preserve">, </w:t>
      </w:r>
      <w:r w:rsidR="00B55941" w:rsidRPr="00514DC5">
        <w:rPr>
          <w:rFonts w:ascii="Times New Roman" w:hAnsi="Times New Roman"/>
          <w:color w:val="000000"/>
          <w:sz w:val="24"/>
          <w:szCs w:val="24"/>
          <w:lang w:eastAsia="it-IT"/>
        </w:rPr>
        <w:t xml:space="preserve">di alcuni o tutti i </w:t>
      </w:r>
      <w:r w:rsidR="00675B12" w:rsidRPr="00514DC5">
        <w:rPr>
          <w:rFonts w:ascii="Times New Roman" w:hAnsi="Times New Roman"/>
          <w:color w:val="000000"/>
          <w:sz w:val="24"/>
          <w:szCs w:val="24"/>
          <w:lang w:eastAsia="it-IT"/>
        </w:rPr>
        <w:t>singoli</w:t>
      </w:r>
      <w:r w:rsidRPr="00514DC5">
        <w:rPr>
          <w:rFonts w:ascii="Times New Roman" w:hAnsi="Times New Roman"/>
          <w:color w:val="000000"/>
          <w:sz w:val="24"/>
          <w:szCs w:val="24"/>
          <w:lang w:eastAsia="it-IT"/>
        </w:rPr>
        <w:t xml:space="preserve"> </w:t>
      </w:r>
      <w:r w:rsidR="00B31408" w:rsidRPr="00514DC5">
        <w:rPr>
          <w:rFonts w:ascii="Times New Roman" w:hAnsi="Times New Roman"/>
          <w:color w:val="000000"/>
          <w:sz w:val="24"/>
          <w:szCs w:val="24"/>
          <w:lang w:eastAsia="it-IT"/>
        </w:rPr>
        <w:t xml:space="preserve">importi ammessi </w:t>
      </w:r>
      <w:r w:rsidR="00F34D04" w:rsidRPr="00514DC5">
        <w:rPr>
          <w:rFonts w:ascii="Times New Roman" w:hAnsi="Times New Roman"/>
          <w:color w:val="000000"/>
          <w:sz w:val="24"/>
          <w:szCs w:val="24"/>
          <w:lang w:eastAsia="it-IT"/>
        </w:rPr>
        <w:t>a finanziamento</w:t>
      </w:r>
      <w:r w:rsidR="00B55941" w:rsidRPr="00514DC5">
        <w:rPr>
          <w:rFonts w:ascii="Times New Roman" w:hAnsi="Times New Roman"/>
          <w:color w:val="000000"/>
          <w:sz w:val="24"/>
          <w:szCs w:val="24"/>
          <w:lang w:eastAsia="it-IT"/>
        </w:rPr>
        <w:t xml:space="preserve"> rispetto alle richieste dei proponenti</w:t>
      </w:r>
      <w:r w:rsidR="00A867F1" w:rsidRPr="00514DC5">
        <w:rPr>
          <w:rFonts w:ascii="Times New Roman" w:hAnsi="Times New Roman"/>
          <w:color w:val="000000"/>
          <w:sz w:val="24"/>
          <w:szCs w:val="24"/>
          <w:lang w:eastAsia="it-IT"/>
        </w:rPr>
        <w:t xml:space="preserve">. </w:t>
      </w:r>
      <w:r w:rsidR="009D4499" w:rsidRPr="00514DC5">
        <w:rPr>
          <w:rFonts w:ascii="Times New Roman" w:hAnsi="Times New Roman"/>
          <w:color w:val="000000"/>
          <w:sz w:val="24"/>
          <w:szCs w:val="24"/>
          <w:lang w:eastAsia="it-IT"/>
        </w:rPr>
        <w:t xml:space="preserve">La Commissione propone le eventuali riduzioni nel contesto della proposta di graduatorie finali relative a ciascuna linea </w:t>
      </w:r>
      <w:r w:rsidR="009D4499" w:rsidRPr="00514DC5">
        <w:rPr>
          <w:rFonts w:ascii="Times New Roman" w:hAnsi="Times New Roman"/>
          <w:color w:val="000000"/>
          <w:sz w:val="24"/>
          <w:szCs w:val="24"/>
          <w:lang w:eastAsia="it-IT"/>
        </w:rPr>
        <w:lastRenderedPageBreak/>
        <w:t xml:space="preserve">d’intervento di cui al successivo art. 9, comma 1. </w:t>
      </w:r>
      <w:r w:rsidR="004A3CA8" w:rsidRPr="00514DC5">
        <w:rPr>
          <w:rFonts w:ascii="Times New Roman" w:hAnsi="Times New Roman"/>
          <w:color w:val="000000"/>
          <w:sz w:val="24"/>
          <w:szCs w:val="24"/>
          <w:lang w:eastAsia="it-IT"/>
        </w:rPr>
        <w:t xml:space="preserve">La riduzione sarà </w:t>
      </w:r>
      <w:r w:rsidR="00D40585" w:rsidRPr="00514DC5">
        <w:rPr>
          <w:rFonts w:ascii="Times New Roman" w:hAnsi="Times New Roman"/>
          <w:color w:val="000000"/>
          <w:sz w:val="24"/>
          <w:szCs w:val="24"/>
          <w:lang w:eastAsia="it-IT"/>
        </w:rPr>
        <w:t>disposta</w:t>
      </w:r>
      <w:r w:rsidR="009D4499" w:rsidRPr="00514DC5">
        <w:rPr>
          <w:rFonts w:ascii="Times New Roman" w:hAnsi="Times New Roman"/>
          <w:color w:val="000000"/>
          <w:sz w:val="24"/>
          <w:szCs w:val="24"/>
          <w:lang w:eastAsia="it-IT"/>
        </w:rPr>
        <w:t xml:space="preserve"> dal Dipartimento </w:t>
      </w:r>
      <w:r w:rsidR="004A3CA8" w:rsidRPr="00514DC5">
        <w:rPr>
          <w:rFonts w:ascii="Times New Roman" w:hAnsi="Times New Roman"/>
          <w:color w:val="000000"/>
          <w:sz w:val="24"/>
          <w:szCs w:val="24"/>
          <w:lang w:eastAsia="it-IT"/>
        </w:rPr>
        <w:t>nel decreto direttoriale di approvazione delle</w:t>
      </w:r>
      <w:r w:rsidR="009D4499" w:rsidRPr="00514DC5">
        <w:rPr>
          <w:rFonts w:ascii="Times New Roman" w:hAnsi="Times New Roman"/>
          <w:color w:val="000000"/>
          <w:sz w:val="24"/>
          <w:szCs w:val="24"/>
          <w:lang w:eastAsia="it-IT"/>
        </w:rPr>
        <w:t xml:space="preserve"> suddette</w:t>
      </w:r>
      <w:r w:rsidR="004A3CA8" w:rsidRPr="00514DC5">
        <w:rPr>
          <w:rFonts w:ascii="Times New Roman" w:hAnsi="Times New Roman"/>
          <w:color w:val="000000"/>
          <w:sz w:val="24"/>
          <w:szCs w:val="24"/>
          <w:lang w:eastAsia="it-IT"/>
        </w:rPr>
        <w:t xml:space="preserve"> graduatorie.</w:t>
      </w:r>
      <w:r w:rsidR="00A36C03" w:rsidRPr="00514DC5">
        <w:rPr>
          <w:rFonts w:ascii="Times New Roman" w:hAnsi="Times New Roman"/>
          <w:color w:val="000000"/>
          <w:sz w:val="24"/>
          <w:szCs w:val="24"/>
          <w:lang w:eastAsia="it-IT"/>
        </w:rPr>
        <w:t xml:space="preserve"> </w:t>
      </w:r>
      <w:r w:rsidR="00953E1E" w:rsidRPr="00514DC5">
        <w:rPr>
          <w:rFonts w:ascii="Times New Roman" w:hAnsi="Times New Roman"/>
          <w:color w:val="000000"/>
          <w:sz w:val="24"/>
          <w:szCs w:val="24"/>
          <w:lang w:eastAsia="it-IT"/>
        </w:rPr>
        <w:t xml:space="preserve"> </w:t>
      </w:r>
    </w:p>
    <w:p w14:paraId="222584A2" w14:textId="220DE03E" w:rsidR="00622769" w:rsidRPr="004B5CFF" w:rsidRDefault="00622769" w:rsidP="00C364B5">
      <w:pPr>
        <w:pStyle w:val="Paragrafoelenco"/>
        <w:numPr>
          <w:ilvl w:val="0"/>
          <w:numId w:val="9"/>
        </w:numPr>
        <w:tabs>
          <w:tab w:val="left" w:pos="284"/>
        </w:tabs>
        <w:spacing w:after="0" w:line="240" w:lineRule="auto"/>
        <w:ind w:right="283"/>
        <w:jc w:val="both"/>
        <w:rPr>
          <w:rFonts w:ascii="Times New Roman" w:hAnsi="Times New Roman"/>
          <w:sz w:val="24"/>
          <w:szCs w:val="24"/>
          <w:lang w:eastAsia="it-IT"/>
        </w:rPr>
      </w:pPr>
      <w:r w:rsidRPr="004B5CFF">
        <w:rPr>
          <w:rFonts w:ascii="Times New Roman" w:hAnsi="Times New Roman"/>
          <w:sz w:val="24"/>
          <w:szCs w:val="24"/>
          <w:lang w:eastAsia="it-IT"/>
        </w:rPr>
        <w:t>Il Dipartimento</w:t>
      </w:r>
      <w:r w:rsidR="00B5610F" w:rsidRPr="004B5CFF">
        <w:rPr>
          <w:rFonts w:ascii="Times New Roman" w:hAnsi="Times New Roman"/>
          <w:sz w:val="24"/>
          <w:szCs w:val="24"/>
          <w:lang w:eastAsia="it-IT"/>
        </w:rPr>
        <w:t xml:space="preserve"> per le politiche della famiglia</w:t>
      </w:r>
      <w:r w:rsidRPr="004B5CFF">
        <w:rPr>
          <w:rFonts w:ascii="Times New Roman" w:hAnsi="Times New Roman"/>
          <w:sz w:val="24"/>
          <w:szCs w:val="24"/>
          <w:lang w:eastAsia="it-IT"/>
        </w:rPr>
        <w:t xml:space="preserve">, in </w:t>
      </w:r>
      <w:r w:rsidR="00707865" w:rsidRPr="004B5CFF">
        <w:rPr>
          <w:rFonts w:ascii="Times New Roman" w:hAnsi="Times New Roman"/>
          <w:sz w:val="24"/>
          <w:szCs w:val="24"/>
          <w:lang w:eastAsia="it-IT"/>
        </w:rPr>
        <w:t>ca</w:t>
      </w:r>
      <w:r w:rsidR="008414CC" w:rsidRPr="004B5CFF">
        <w:rPr>
          <w:rFonts w:ascii="Times New Roman" w:hAnsi="Times New Roman"/>
          <w:sz w:val="24"/>
          <w:szCs w:val="24"/>
          <w:lang w:eastAsia="it-IT"/>
        </w:rPr>
        <w:t xml:space="preserve">so di disponibilità, entro i sei mesi successivi alla data del decreto di </w:t>
      </w:r>
      <w:r w:rsidR="00A511C9" w:rsidRPr="004B5CFF">
        <w:rPr>
          <w:rFonts w:ascii="Times New Roman" w:hAnsi="Times New Roman"/>
          <w:sz w:val="24"/>
          <w:szCs w:val="24"/>
          <w:lang w:eastAsia="it-IT"/>
        </w:rPr>
        <w:t>approvazione delle</w:t>
      </w:r>
      <w:r w:rsidR="008414CC" w:rsidRPr="004B5CFF">
        <w:rPr>
          <w:rFonts w:ascii="Times New Roman" w:hAnsi="Times New Roman"/>
          <w:sz w:val="24"/>
          <w:szCs w:val="24"/>
          <w:lang w:eastAsia="it-IT"/>
        </w:rPr>
        <w:t xml:space="preserve"> graduatori</w:t>
      </w:r>
      <w:r w:rsidR="00A511C9" w:rsidRPr="004B5CFF">
        <w:rPr>
          <w:rFonts w:ascii="Times New Roman" w:hAnsi="Times New Roman"/>
          <w:sz w:val="24"/>
          <w:szCs w:val="24"/>
          <w:lang w:eastAsia="it-IT"/>
        </w:rPr>
        <w:t>e</w:t>
      </w:r>
      <w:r w:rsidR="008414CC" w:rsidRPr="004B5CFF">
        <w:rPr>
          <w:rFonts w:ascii="Times New Roman" w:hAnsi="Times New Roman"/>
          <w:sz w:val="24"/>
          <w:szCs w:val="24"/>
          <w:lang w:eastAsia="it-IT"/>
        </w:rPr>
        <w:t xml:space="preserve">, </w:t>
      </w:r>
      <w:r w:rsidRPr="004B5CFF">
        <w:rPr>
          <w:rFonts w:ascii="Times New Roman" w:hAnsi="Times New Roman"/>
          <w:sz w:val="24"/>
          <w:szCs w:val="24"/>
          <w:lang w:eastAsia="it-IT"/>
        </w:rPr>
        <w:t xml:space="preserve">di ulteriori risorse a valere sul </w:t>
      </w:r>
      <w:r w:rsidR="00757937" w:rsidRPr="004B5CFF">
        <w:rPr>
          <w:rFonts w:ascii="Times New Roman" w:hAnsi="Times New Roman"/>
          <w:sz w:val="24"/>
          <w:szCs w:val="24"/>
          <w:lang w:eastAsia="it-IT"/>
        </w:rPr>
        <w:t>cap. 519</w:t>
      </w:r>
      <w:r w:rsidR="00743D25" w:rsidRPr="004B5CFF">
        <w:rPr>
          <w:rFonts w:ascii="Times New Roman" w:hAnsi="Times New Roman"/>
          <w:sz w:val="24"/>
          <w:szCs w:val="24"/>
          <w:lang w:eastAsia="it-IT"/>
        </w:rPr>
        <w:t xml:space="preserve"> </w:t>
      </w:r>
      <w:r w:rsidRPr="004B5CFF">
        <w:rPr>
          <w:rFonts w:ascii="Times New Roman" w:hAnsi="Times New Roman"/>
          <w:sz w:val="24"/>
          <w:szCs w:val="24"/>
          <w:lang w:eastAsia="it-IT"/>
        </w:rPr>
        <w:t xml:space="preserve">- </w:t>
      </w:r>
      <w:r w:rsidR="00403679" w:rsidRPr="004B5CFF">
        <w:rPr>
          <w:rFonts w:ascii="Times New Roman" w:hAnsi="Times New Roman"/>
          <w:sz w:val="24"/>
          <w:szCs w:val="24"/>
          <w:lang w:eastAsia="it-IT"/>
        </w:rPr>
        <w:t xml:space="preserve">Centro di Responsabilità 15 - Politiche per la famiglia - del bilancio della Presidenza del Consiglio dei </w:t>
      </w:r>
      <w:r w:rsidR="00C02C9C" w:rsidRPr="004B5CFF">
        <w:rPr>
          <w:rFonts w:ascii="Times New Roman" w:hAnsi="Times New Roman"/>
          <w:sz w:val="24"/>
          <w:szCs w:val="24"/>
          <w:lang w:eastAsia="it-IT"/>
        </w:rPr>
        <w:t>ministri</w:t>
      </w:r>
      <w:r w:rsidR="00403679" w:rsidRPr="004B5CFF">
        <w:rPr>
          <w:rFonts w:ascii="Times New Roman" w:hAnsi="Times New Roman"/>
          <w:sz w:val="24"/>
          <w:szCs w:val="24"/>
          <w:lang w:eastAsia="it-IT"/>
        </w:rPr>
        <w:t xml:space="preserve">, </w:t>
      </w:r>
      <w:r w:rsidRPr="004B5CFF">
        <w:rPr>
          <w:rFonts w:ascii="Times New Roman" w:hAnsi="Times New Roman"/>
          <w:sz w:val="24"/>
          <w:szCs w:val="24"/>
          <w:lang w:eastAsia="it-IT"/>
        </w:rPr>
        <w:t xml:space="preserve">si riserva la possibilità di procedere allo scorrimento delle graduatorie delle singole </w:t>
      </w:r>
      <w:r w:rsidR="00403679" w:rsidRPr="004B5CFF">
        <w:rPr>
          <w:rFonts w:ascii="Times New Roman" w:hAnsi="Times New Roman"/>
          <w:sz w:val="24"/>
          <w:szCs w:val="24"/>
          <w:lang w:eastAsia="it-IT"/>
        </w:rPr>
        <w:t>l</w:t>
      </w:r>
      <w:r w:rsidRPr="004B5CFF">
        <w:rPr>
          <w:rFonts w:ascii="Times New Roman" w:hAnsi="Times New Roman"/>
          <w:sz w:val="24"/>
          <w:szCs w:val="24"/>
          <w:lang w:eastAsia="it-IT"/>
        </w:rPr>
        <w:t>inee di intervento</w:t>
      </w:r>
      <w:r w:rsidR="00403679" w:rsidRPr="004B5CFF">
        <w:rPr>
          <w:rFonts w:ascii="Times New Roman" w:hAnsi="Times New Roman"/>
          <w:sz w:val="24"/>
          <w:szCs w:val="24"/>
          <w:lang w:eastAsia="it-IT"/>
        </w:rPr>
        <w:t>,</w:t>
      </w:r>
      <w:r w:rsidRPr="004B5CFF">
        <w:rPr>
          <w:rFonts w:ascii="Times New Roman" w:hAnsi="Times New Roman"/>
          <w:sz w:val="24"/>
          <w:szCs w:val="24"/>
          <w:lang w:eastAsia="it-IT"/>
        </w:rPr>
        <w:t xml:space="preserve"> attribuendo le ulteriori risorse</w:t>
      </w:r>
      <w:r w:rsidR="007D6D0C" w:rsidRPr="004B5CFF">
        <w:rPr>
          <w:rFonts w:ascii="Times New Roman" w:hAnsi="Times New Roman"/>
          <w:sz w:val="24"/>
          <w:szCs w:val="24"/>
          <w:lang w:eastAsia="it-IT"/>
        </w:rPr>
        <w:t xml:space="preserve"> </w:t>
      </w:r>
      <w:r w:rsidR="009E624A" w:rsidRPr="004B5CFF">
        <w:rPr>
          <w:rFonts w:ascii="Times New Roman" w:hAnsi="Times New Roman"/>
          <w:sz w:val="24"/>
          <w:szCs w:val="24"/>
          <w:lang w:eastAsia="it-IT"/>
        </w:rPr>
        <w:t>alle</w:t>
      </w:r>
      <w:r w:rsidR="007D6D0C" w:rsidRPr="004B5CFF">
        <w:rPr>
          <w:rFonts w:ascii="Times New Roman" w:hAnsi="Times New Roman"/>
          <w:sz w:val="24"/>
          <w:szCs w:val="24"/>
          <w:lang w:eastAsia="it-IT"/>
        </w:rPr>
        <w:t xml:space="preserve"> linee di intervento di cui al precedente art. 3, comma 2, </w:t>
      </w:r>
      <w:r w:rsidRPr="004B5CFF">
        <w:rPr>
          <w:rFonts w:ascii="Times New Roman" w:hAnsi="Times New Roman"/>
          <w:sz w:val="24"/>
          <w:szCs w:val="24"/>
          <w:lang w:eastAsia="it-IT"/>
        </w:rPr>
        <w:t>in forma proporzionale alle disponibilità originarie g</w:t>
      </w:r>
      <w:r w:rsidR="009E624A" w:rsidRPr="004B5CFF">
        <w:rPr>
          <w:rFonts w:ascii="Times New Roman" w:hAnsi="Times New Roman"/>
          <w:sz w:val="24"/>
          <w:szCs w:val="24"/>
          <w:lang w:eastAsia="it-IT"/>
        </w:rPr>
        <w:t>ià indicate nel presente Avviso per ciascuna delle predette linee.</w:t>
      </w:r>
    </w:p>
    <w:p w14:paraId="7D96FA00" w14:textId="77777777" w:rsidR="00BF01B2" w:rsidRPr="00514DC5" w:rsidRDefault="00BF01B2" w:rsidP="001D2FBD">
      <w:pPr>
        <w:spacing w:after="0" w:line="240" w:lineRule="auto"/>
        <w:ind w:left="426" w:right="283"/>
        <w:jc w:val="center"/>
        <w:rPr>
          <w:rFonts w:ascii="Times New Roman" w:hAnsi="Times New Roman"/>
          <w:b/>
          <w:color w:val="000000"/>
          <w:sz w:val="24"/>
          <w:szCs w:val="24"/>
          <w:lang w:eastAsia="it-IT"/>
        </w:rPr>
      </w:pPr>
    </w:p>
    <w:p w14:paraId="51F3819D" w14:textId="77777777" w:rsidR="00E95A29" w:rsidRPr="00514DC5" w:rsidRDefault="00E95A29" w:rsidP="008B4D07">
      <w:pPr>
        <w:spacing w:after="0" w:line="240" w:lineRule="auto"/>
        <w:ind w:right="283"/>
        <w:rPr>
          <w:rFonts w:ascii="Times New Roman" w:hAnsi="Times New Roman"/>
          <w:b/>
          <w:color w:val="000000"/>
          <w:sz w:val="24"/>
          <w:szCs w:val="24"/>
          <w:lang w:eastAsia="it-IT"/>
        </w:rPr>
      </w:pPr>
    </w:p>
    <w:p w14:paraId="2401DB45" w14:textId="0754DA19" w:rsidR="00622769" w:rsidRPr="00514DC5" w:rsidRDefault="00622769" w:rsidP="001D2FBD">
      <w:pPr>
        <w:spacing w:after="0" w:line="240" w:lineRule="auto"/>
        <w:ind w:left="426" w:right="283"/>
        <w:jc w:val="center"/>
        <w:rPr>
          <w:rFonts w:ascii="Times New Roman" w:hAnsi="Times New Roman"/>
          <w:b/>
          <w:color w:val="000000"/>
          <w:sz w:val="24"/>
          <w:szCs w:val="24"/>
          <w:lang w:eastAsia="it-IT"/>
        </w:rPr>
      </w:pPr>
      <w:r w:rsidRPr="00514DC5">
        <w:rPr>
          <w:rFonts w:ascii="Times New Roman" w:hAnsi="Times New Roman"/>
          <w:b/>
          <w:color w:val="000000"/>
          <w:sz w:val="24"/>
          <w:szCs w:val="24"/>
          <w:lang w:eastAsia="it-IT"/>
        </w:rPr>
        <w:t>Art. 4</w:t>
      </w:r>
    </w:p>
    <w:p w14:paraId="7645B6E9" w14:textId="77777777" w:rsidR="00622769" w:rsidRPr="00514DC5" w:rsidRDefault="00622769"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sidRPr="00514DC5">
        <w:rPr>
          <w:rFonts w:ascii="Times New Roman" w:hAnsi="Times New Roman"/>
          <w:i/>
          <w:sz w:val="24"/>
          <w:szCs w:val="24"/>
        </w:rPr>
        <w:t>(</w:t>
      </w:r>
      <w:r w:rsidRPr="005D350D">
        <w:rPr>
          <w:rFonts w:ascii="Times New Roman" w:hAnsi="Times New Roman"/>
          <w:i/>
          <w:sz w:val="24"/>
          <w:szCs w:val="24"/>
        </w:rPr>
        <w:t>Contenuto delle proposte progettuali)</w:t>
      </w:r>
    </w:p>
    <w:p w14:paraId="6B870878" w14:textId="77777777" w:rsidR="001D2FBD" w:rsidRPr="00514DC5"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0A06AABC" w14:textId="52FA517E" w:rsidR="00B94992" w:rsidRPr="000F45A5" w:rsidRDefault="005D350D" w:rsidP="000F45A5">
      <w:pPr>
        <w:pStyle w:val="Paragrafoelenco"/>
        <w:numPr>
          <w:ilvl w:val="0"/>
          <w:numId w:val="18"/>
        </w:numPr>
        <w:tabs>
          <w:tab w:val="left" w:pos="284"/>
        </w:tabs>
        <w:spacing w:after="0" w:line="240" w:lineRule="auto"/>
        <w:ind w:right="283"/>
        <w:jc w:val="both"/>
        <w:rPr>
          <w:rFonts w:ascii="Times New Roman" w:hAnsi="Times New Roman"/>
          <w:color w:val="000000"/>
          <w:sz w:val="24"/>
          <w:szCs w:val="24"/>
          <w:lang w:eastAsia="it-IT"/>
        </w:rPr>
      </w:pPr>
      <w:r w:rsidRPr="000F45A5">
        <w:rPr>
          <w:rFonts w:ascii="Times New Roman" w:hAnsi="Times New Roman"/>
          <w:color w:val="000000"/>
          <w:sz w:val="24"/>
          <w:szCs w:val="24"/>
          <w:lang w:eastAsia="it-IT"/>
        </w:rPr>
        <w:t>Gli interventi promossi nelle</w:t>
      </w:r>
      <w:r w:rsidR="00622769" w:rsidRPr="000F45A5">
        <w:rPr>
          <w:rFonts w:ascii="Times New Roman" w:hAnsi="Times New Roman"/>
          <w:color w:val="000000"/>
          <w:sz w:val="24"/>
          <w:szCs w:val="24"/>
          <w:lang w:eastAsia="it-IT"/>
        </w:rPr>
        <w:t xml:space="preserve"> proposte progettuali,</w:t>
      </w:r>
      <w:r w:rsidR="000F45A5" w:rsidRPr="000F45A5">
        <w:rPr>
          <w:rFonts w:ascii="Times New Roman" w:hAnsi="Times New Roman"/>
          <w:color w:val="000000"/>
          <w:sz w:val="24"/>
          <w:szCs w:val="24"/>
          <w:lang w:eastAsia="it-IT"/>
        </w:rPr>
        <w:t xml:space="preserve"> per ciascuna delle linee d’intervento di cui all’art. 2, dovranno garantire un complessivo ed organico approccio multidisciplinare e riferirsi alle indica</w:t>
      </w:r>
      <w:r w:rsidR="00F67D88">
        <w:rPr>
          <w:rFonts w:ascii="Times New Roman" w:hAnsi="Times New Roman"/>
          <w:color w:val="000000"/>
          <w:sz w:val="24"/>
          <w:szCs w:val="24"/>
          <w:lang w:eastAsia="it-IT"/>
        </w:rPr>
        <w:t xml:space="preserve">zioni contenutistiche riportate – per ciascuna linea d’intervento – </w:t>
      </w:r>
      <w:r w:rsidR="000F45A5" w:rsidRPr="000F45A5">
        <w:rPr>
          <w:rFonts w:ascii="Times New Roman" w:hAnsi="Times New Roman"/>
          <w:color w:val="000000"/>
          <w:sz w:val="24"/>
          <w:szCs w:val="24"/>
          <w:lang w:eastAsia="it-IT"/>
        </w:rPr>
        <w:t>nell’allegato 1, parte integrante del presente Avviso.</w:t>
      </w:r>
      <w:r w:rsidR="00622769" w:rsidRPr="000F45A5">
        <w:rPr>
          <w:rFonts w:ascii="Times New Roman" w:hAnsi="Times New Roman"/>
          <w:color w:val="000000"/>
          <w:sz w:val="24"/>
          <w:szCs w:val="24"/>
          <w:lang w:eastAsia="it-IT"/>
        </w:rPr>
        <w:t xml:space="preserve"> </w:t>
      </w:r>
    </w:p>
    <w:p w14:paraId="74EDD306" w14:textId="6D9093B3" w:rsidR="000F45A5" w:rsidRPr="00E95A29" w:rsidRDefault="003B3627" w:rsidP="00E95A29">
      <w:pPr>
        <w:pStyle w:val="Paragrafoelenco"/>
        <w:numPr>
          <w:ilvl w:val="0"/>
          <w:numId w:val="18"/>
        </w:numPr>
        <w:tabs>
          <w:tab w:val="left" w:pos="284"/>
        </w:tabs>
        <w:spacing w:after="0" w:line="240" w:lineRule="auto"/>
        <w:ind w:right="283"/>
        <w:jc w:val="both"/>
        <w:rPr>
          <w:rFonts w:ascii="Times New Roman" w:hAnsi="Times New Roman"/>
          <w:color w:val="000000"/>
          <w:sz w:val="24"/>
          <w:szCs w:val="24"/>
          <w:lang w:eastAsia="it-IT"/>
        </w:rPr>
      </w:pPr>
      <w:r w:rsidRPr="00B94992">
        <w:rPr>
          <w:rFonts w:ascii="Times New Roman" w:hAnsi="Times New Roman"/>
          <w:color w:val="000000"/>
          <w:sz w:val="24"/>
          <w:szCs w:val="24"/>
          <w:lang w:eastAsia="it-IT"/>
        </w:rPr>
        <w:t xml:space="preserve">Gli  interventi dovranno garantire l’attenzione al superiore interesse del/della minore, a tutela dei suoi bisogni e delle sue relazioni. </w:t>
      </w:r>
    </w:p>
    <w:p w14:paraId="62C57999" w14:textId="2D18C91A" w:rsidR="000F45A5" w:rsidRPr="00514DC5" w:rsidRDefault="000F45A5" w:rsidP="000F45A5">
      <w:pPr>
        <w:pStyle w:val="Paragrafoelenco"/>
        <w:numPr>
          <w:ilvl w:val="0"/>
          <w:numId w:val="18"/>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E’ </w:t>
      </w:r>
      <w:r w:rsidR="00E95A29">
        <w:rPr>
          <w:rFonts w:ascii="Times New Roman" w:hAnsi="Times New Roman"/>
          <w:sz w:val="24"/>
          <w:szCs w:val="24"/>
        </w:rPr>
        <w:t xml:space="preserve">in assoluto </w:t>
      </w:r>
      <w:r w:rsidRPr="00514DC5">
        <w:rPr>
          <w:rFonts w:ascii="Times New Roman" w:hAnsi="Times New Roman"/>
          <w:sz w:val="24"/>
          <w:szCs w:val="24"/>
        </w:rPr>
        <w:t xml:space="preserve">esclusa </w:t>
      </w:r>
      <w:r>
        <w:rPr>
          <w:rFonts w:ascii="Times New Roman" w:hAnsi="Times New Roman"/>
          <w:sz w:val="24"/>
          <w:szCs w:val="24"/>
        </w:rPr>
        <w:t xml:space="preserve">sia </w:t>
      </w:r>
      <w:r w:rsidRPr="00514DC5">
        <w:rPr>
          <w:rFonts w:ascii="Times New Roman" w:hAnsi="Times New Roman"/>
          <w:sz w:val="24"/>
          <w:szCs w:val="24"/>
        </w:rPr>
        <w:t>la possibilità di presentare la medesima proposta progettuale su più linee di intervento</w:t>
      </w:r>
      <w:r>
        <w:rPr>
          <w:rFonts w:ascii="Times New Roman" w:hAnsi="Times New Roman"/>
          <w:sz w:val="24"/>
          <w:szCs w:val="24"/>
        </w:rPr>
        <w:t xml:space="preserve">, sia </w:t>
      </w:r>
      <w:r w:rsidR="00E95A29" w:rsidRPr="00514DC5">
        <w:rPr>
          <w:rFonts w:ascii="Times New Roman" w:hAnsi="Times New Roman"/>
          <w:sz w:val="24"/>
          <w:szCs w:val="24"/>
        </w:rPr>
        <w:t xml:space="preserve">la presentazione di più proposte progettuali </w:t>
      </w:r>
      <w:r w:rsidR="00E95A29">
        <w:rPr>
          <w:rFonts w:ascii="Times New Roman" w:hAnsi="Times New Roman"/>
          <w:sz w:val="24"/>
          <w:szCs w:val="24"/>
        </w:rPr>
        <w:t xml:space="preserve">di diverso contenuto </w:t>
      </w:r>
      <w:r w:rsidR="00E95A29" w:rsidRPr="00514DC5">
        <w:rPr>
          <w:rFonts w:ascii="Times New Roman" w:hAnsi="Times New Roman"/>
          <w:sz w:val="24"/>
          <w:szCs w:val="24"/>
        </w:rPr>
        <w:t>nell’ambito di una stessa linea d’intervento</w:t>
      </w:r>
      <w:r w:rsidRPr="00514DC5">
        <w:rPr>
          <w:rFonts w:ascii="Times New Roman" w:hAnsi="Times New Roman"/>
          <w:sz w:val="24"/>
          <w:szCs w:val="24"/>
        </w:rPr>
        <w:t>.</w:t>
      </w:r>
    </w:p>
    <w:p w14:paraId="56EB324F" w14:textId="5CBFA3E5" w:rsidR="00354B86" w:rsidRPr="00514DC5" w:rsidRDefault="00F20F9E" w:rsidP="00354B86">
      <w:pPr>
        <w:pStyle w:val="Paragrafoelenco"/>
        <w:numPr>
          <w:ilvl w:val="0"/>
          <w:numId w:val="18"/>
        </w:numPr>
        <w:tabs>
          <w:tab w:val="left" w:pos="284"/>
        </w:tabs>
        <w:spacing w:after="0" w:line="240" w:lineRule="auto"/>
        <w:ind w:right="283"/>
        <w:jc w:val="both"/>
        <w:rPr>
          <w:rFonts w:ascii="Times New Roman" w:hAnsi="Times New Roman"/>
          <w:sz w:val="24"/>
          <w:szCs w:val="24"/>
        </w:rPr>
      </w:pPr>
      <w:r w:rsidRPr="00514DC5">
        <w:rPr>
          <w:rFonts w:ascii="Times New Roman" w:hAnsi="Times New Roman"/>
          <w:color w:val="000000"/>
          <w:sz w:val="24"/>
          <w:szCs w:val="24"/>
          <w:lang w:eastAsia="it-IT"/>
        </w:rPr>
        <w:t>Sono escluse</w:t>
      </w:r>
      <w:r w:rsidR="00354B86" w:rsidRPr="00514DC5">
        <w:rPr>
          <w:rFonts w:ascii="Times New Roman" w:hAnsi="Times New Roman"/>
          <w:color w:val="000000"/>
          <w:sz w:val="24"/>
          <w:szCs w:val="24"/>
          <w:lang w:eastAsia="it-IT"/>
        </w:rPr>
        <w:t xml:space="preserve"> dal finanziamento le proposte progettuali che prevedono esclusivamente attività di ricerca o organizzazione di convegnistica.</w:t>
      </w:r>
    </w:p>
    <w:p w14:paraId="71D4FE86" w14:textId="77777777" w:rsidR="00F20F9E" w:rsidRPr="008B4D07" w:rsidRDefault="00F20F9E" w:rsidP="008B4D07">
      <w:pPr>
        <w:spacing w:after="0" w:line="240" w:lineRule="auto"/>
        <w:ind w:right="283"/>
        <w:jc w:val="both"/>
        <w:rPr>
          <w:rFonts w:ascii="Times New Roman" w:hAnsi="Times New Roman"/>
          <w:sz w:val="24"/>
          <w:szCs w:val="24"/>
          <w:u w:val="single"/>
        </w:rPr>
      </w:pPr>
    </w:p>
    <w:p w14:paraId="05C04A2B" w14:textId="77777777" w:rsidR="00E95A29" w:rsidRDefault="00E95A29" w:rsidP="001D2FBD">
      <w:pPr>
        <w:pStyle w:val="Paragrafoelenco"/>
        <w:spacing w:after="0" w:line="240" w:lineRule="auto"/>
        <w:ind w:left="426" w:right="283"/>
        <w:jc w:val="both"/>
        <w:rPr>
          <w:rFonts w:ascii="Times New Roman" w:hAnsi="Times New Roman"/>
          <w:sz w:val="24"/>
          <w:szCs w:val="24"/>
          <w:u w:val="single"/>
        </w:rPr>
      </w:pPr>
    </w:p>
    <w:p w14:paraId="3CE9F6D7" w14:textId="77777777" w:rsidR="00E95A29" w:rsidRPr="00514DC5" w:rsidRDefault="00E95A29" w:rsidP="001D2FBD">
      <w:pPr>
        <w:pStyle w:val="Paragrafoelenco"/>
        <w:spacing w:after="0" w:line="240" w:lineRule="auto"/>
        <w:ind w:left="426" w:right="283"/>
        <w:jc w:val="both"/>
        <w:rPr>
          <w:rFonts w:ascii="Times New Roman" w:hAnsi="Times New Roman"/>
          <w:sz w:val="24"/>
          <w:szCs w:val="24"/>
          <w:u w:val="single"/>
        </w:rPr>
      </w:pPr>
    </w:p>
    <w:p w14:paraId="6F4309E8" w14:textId="77777777" w:rsidR="00622769" w:rsidRPr="00514DC5" w:rsidRDefault="00622769" w:rsidP="001D2FBD">
      <w:pPr>
        <w:spacing w:after="0" w:line="240" w:lineRule="auto"/>
        <w:ind w:left="426" w:right="283"/>
        <w:jc w:val="center"/>
        <w:rPr>
          <w:rFonts w:ascii="Times New Roman" w:hAnsi="Times New Roman"/>
          <w:b/>
          <w:sz w:val="24"/>
          <w:szCs w:val="24"/>
          <w:lang w:eastAsia="it-IT"/>
        </w:rPr>
      </w:pPr>
      <w:r w:rsidRPr="00514DC5">
        <w:rPr>
          <w:rFonts w:ascii="Times New Roman" w:hAnsi="Times New Roman"/>
          <w:b/>
          <w:sz w:val="24"/>
          <w:szCs w:val="24"/>
          <w:lang w:eastAsia="it-IT"/>
        </w:rPr>
        <w:t>Art. 5</w:t>
      </w:r>
    </w:p>
    <w:p w14:paraId="79DFF8C5" w14:textId="52A11473" w:rsidR="00622769" w:rsidRPr="00514DC5" w:rsidRDefault="00160DFF"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sidRPr="00A44B68">
        <w:rPr>
          <w:rFonts w:ascii="Times New Roman" w:hAnsi="Times New Roman"/>
          <w:i/>
          <w:sz w:val="24"/>
          <w:szCs w:val="24"/>
        </w:rPr>
        <w:t>(Requisiti dei s</w:t>
      </w:r>
      <w:r w:rsidR="00622769" w:rsidRPr="00A44B68">
        <w:rPr>
          <w:rFonts w:ascii="Times New Roman" w:hAnsi="Times New Roman"/>
          <w:i/>
          <w:sz w:val="24"/>
          <w:szCs w:val="24"/>
        </w:rPr>
        <w:t>oggetti proponenti)</w:t>
      </w:r>
    </w:p>
    <w:p w14:paraId="2057A890" w14:textId="77777777" w:rsidR="001D2FBD" w:rsidRPr="00514DC5"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5DEA4DB0" w14:textId="500BEDDE" w:rsidR="00622769" w:rsidRPr="00514DC5" w:rsidRDefault="00160DFF" w:rsidP="001D2FBD">
      <w:pPr>
        <w:pStyle w:val="Paragrafoelenco"/>
        <w:numPr>
          <w:ilvl w:val="0"/>
          <w:numId w:val="19"/>
        </w:numPr>
        <w:tabs>
          <w:tab w:val="left" w:pos="284"/>
        </w:tabs>
        <w:spacing w:after="0" w:line="240" w:lineRule="auto"/>
        <w:ind w:right="283"/>
        <w:jc w:val="both"/>
        <w:rPr>
          <w:rFonts w:ascii="Times New Roman" w:hAnsi="Times New Roman"/>
          <w:sz w:val="24"/>
          <w:szCs w:val="24"/>
          <w:lang w:eastAsia="it-IT"/>
        </w:rPr>
      </w:pPr>
      <w:r w:rsidRPr="00160DFF">
        <w:rPr>
          <w:rFonts w:ascii="Times New Roman" w:hAnsi="Times New Roman"/>
          <w:sz w:val="24"/>
          <w:szCs w:val="24"/>
          <w:lang w:eastAsia="it-IT"/>
        </w:rPr>
        <w:t>Quali soggetti proponenti e attuatori degli interventi</w:t>
      </w:r>
      <w:r w:rsidR="00491778">
        <w:rPr>
          <w:rFonts w:ascii="Times New Roman" w:hAnsi="Times New Roman"/>
          <w:sz w:val="24"/>
          <w:szCs w:val="24"/>
          <w:lang w:eastAsia="it-IT"/>
        </w:rPr>
        <w:t>, singoli o associati (</w:t>
      </w:r>
      <w:r w:rsidR="00491778" w:rsidRPr="00624B11">
        <w:rPr>
          <w:rFonts w:ascii="Times New Roman" w:hAnsi="Times New Roman"/>
          <w:sz w:val="24"/>
          <w:szCs w:val="24"/>
          <w:lang w:eastAsia="it-IT"/>
        </w:rPr>
        <w:t>ATI/ATS</w:t>
      </w:r>
      <w:r w:rsidR="00491778">
        <w:rPr>
          <w:rFonts w:ascii="Times New Roman" w:hAnsi="Times New Roman"/>
          <w:sz w:val="24"/>
          <w:szCs w:val="24"/>
          <w:lang w:eastAsia="it-IT"/>
        </w:rPr>
        <w:t>)</w:t>
      </w:r>
      <w:r w:rsidR="00491778" w:rsidRPr="00514DC5">
        <w:rPr>
          <w:rFonts w:ascii="Times New Roman" w:hAnsi="Times New Roman"/>
          <w:sz w:val="24"/>
          <w:szCs w:val="24"/>
          <w:lang w:eastAsia="it-IT"/>
        </w:rPr>
        <w:t>, d’intesa o in forma consorziata</w:t>
      </w:r>
      <w:r w:rsidR="00491778">
        <w:rPr>
          <w:rFonts w:ascii="Times New Roman" w:hAnsi="Times New Roman"/>
          <w:sz w:val="24"/>
          <w:szCs w:val="24"/>
          <w:lang w:eastAsia="it-IT"/>
        </w:rPr>
        <w:t>,</w:t>
      </w:r>
      <w:r w:rsidRPr="00160DFF">
        <w:rPr>
          <w:rFonts w:ascii="Times New Roman" w:hAnsi="Times New Roman"/>
          <w:sz w:val="24"/>
          <w:szCs w:val="24"/>
          <w:lang w:eastAsia="it-IT"/>
        </w:rPr>
        <w:t xml:space="preserve"> </w:t>
      </w:r>
      <w:r>
        <w:rPr>
          <w:rFonts w:ascii="Times New Roman" w:hAnsi="Times New Roman"/>
          <w:sz w:val="24"/>
          <w:szCs w:val="24"/>
          <w:lang w:eastAsia="it-IT"/>
        </w:rPr>
        <w:t>p</w:t>
      </w:r>
      <w:r w:rsidR="00622769" w:rsidRPr="00514DC5">
        <w:rPr>
          <w:rFonts w:ascii="Times New Roman" w:hAnsi="Times New Roman"/>
          <w:color w:val="000000"/>
          <w:sz w:val="24"/>
          <w:szCs w:val="24"/>
          <w:lang w:eastAsia="it-IT"/>
        </w:rPr>
        <w:t>ossono</w:t>
      </w:r>
      <w:r w:rsidR="00622769" w:rsidRPr="00514DC5">
        <w:rPr>
          <w:rFonts w:ascii="Times New Roman" w:hAnsi="Times New Roman"/>
          <w:sz w:val="24"/>
          <w:szCs w:val="24"/>
          <w:lang w:eastAsia="it-IT"/>
        </w:rPr>
        <w:t xml:space="preserve"> partecipare</w:t>
      </w:r>
      <w:r w:rsidR="009768B6" w:rsidRPr="00514DC5">
        <w:rPr>
          <w:rFonts w:ascii="Times New Roman" w:hAnsi="Times New Roman"/>
          <w:sz w:val="24"/>
          <w:szCs w:val="24"/>
          <w:lang w:eastAsia="it-IT"/>
        </w:rPr>
        <w:t xml:space="preserve"> al presente avviso</w:t>
      </w:r>
      <w:r w:rsidR="00AE30D4" w:rsidRPr="00514DC5">
        <w:rPr>
          <w:rFonts w:ascii="Times New Roman" w:hAnsi="Times New Roman"/>
          <w:sz w:val="24"/>
          <w:szCs w:val="24"/>
          <w:lang w:eastAsia="it-IT"/>
        </w:rPr>
        <w:t>:</w:t>
      </w:r>
    </w:p>
    <w:p w14:paraId="00B34DAE" w14:textId="3D56A5B2" w:rsidR="00622769" w:rsidRPr="00514DC5" w:rsidRDefault="00AE30D4" w:rsidP="001D2FBD">
      <w:pPr>
        <w:numPr>
          <w:ilvl w:val="0"/>
          <w:numId w:val="3"/>
        </w:numPr>
        <w:spacing w:after="0" w:line="240" w:lineRule="auto"/>
        <w:ind w:right="283"/>
        <w:jc w:val="both"/>
        <w:rPr>
          <w:rFonts w:ascii="Times New Roman" w:hAnsi="Times New Roman"/>
          <w:sz w:val="24"/>
          <w:szCs w:val="24"/>
          <w:lang w:eastAsia="it-IT"/>
        </w:rPr>
      </w:pPr>
      <w:r w:rsidRPr="00514DC5">
        <w:rPr>
          <w:rFonts w:ascii="Times New Roman" w:hAnsi="Times New Roman"/>
          <w:sz w:val="24"/>
          <w:szCs w:val="24"/>
          <w:lang w:eastAsia="it-IT"/>
        </w:rPr>
        <w:t>e</w:t>
      </w:r>
      <w:r w:rsidR="00622769" w:rsidRPr="00514DC5">
        <w:rPr>
          <w:rFonts w:ascii="Times New Roman" w:hAnsi="Times New Roman"/>
          <w:sz w:val="24"/>
          <w:szCs w:val="24"/>
          <w:lang w:eastAsia="it-IT"/>
        </w:rPr>
        <w:t>nti loca</w:t>
      </w:r>
      <w:r w:rsidR="00160DFF">
        <w:rPr>
          <w:rFonts w:ascii="Times New Roman" w:hAnsi="Times New Roman"/>
          <w:sz w:val="24"/>
          <w:szCs w:val="24"/>
          <w:lang w:eastAsia="it-IT"/>
        </w:rPr>
        <w:t>li</w:t>
      </w:r>
      <w:r w:rsidR="00622769" w:rsidRPr="00514DC5">
        <w:rPr>
          <w:rFonts w:ascii="Times New Roman" w:hAnsi="Times New Roman"/>
          <w:sz w:val="24"/>
          <w:szCs w:val="24"/>
          <w:lang w:eastAsia="it-IT"/>
        </w:rPr>
        <w:t xml:space="preserve"> (a norma del </w:t>
      </w:r>
      <w:proofErr w:type="spellStart"/>
      <w:r w:rsidR="00A06FED" w:rsidRPr="00514DC5">
        <w:rPr>
          <w:rFonts w:ascii="Times New Roman" w:hAnsi="Times New Roman"/>
          <w:sz w:val="24"/>
          <w:szCs w:val="24"/>
          <w:lang w:eastAsia="it-IT"/>
        </w:rPr>
        <w:t>D</w:t>
      </w:r>
      <w:r w:rsidR="00622769" w:rsidRPr="00514DC5">
        <w:rPr>
          <w:rFonts w:ascii="Times New Roman" w:hAnsi="Times New Roman"/>
          <w:sz w:val="24"/>
          <w:szCs w:val="24"/>
          <w:lang w:eastAsia="it-IT"/>
        </w:rPr>
        <w:t>.lgs</w:t>
      </w:r>
      <w:proofErr w:type="spellEnd"/>
      <w:r w:rsidR="00622769" w:rsidRPr="00514DC5">
        <w:rPr>
          <w:rFonts w:ascii="Times New Roman" w:hAnsi="Times New Roman"/>
          <w:sz w:val="24"/>
          <w:szCs w:val="24"/>
          <w:lang w:eastAsia="it-IT"/>
        </w:rPr>
        <w:t xml:space="preserve"> n.267</w:t>
      </w:r>
      <w:r w:rsidR="00A06FED" w:rsidRPr="00514DC5">
        <w:rPr>
          <w:rFonts w:ascii="Times New Roman" w:hAnsi="Times New Roman"/>
          <w:sz w:val="24"/>
          <w:szCs w:val="24"/>
          <w:lang w:eastAsia="it-IT"/>
        </w:rPr>
        <w:t>/2000</w:t>
      </w:r>
      <w:r w:rsidR="00622769" w:rsidRPr="00514DC5">
        <w:rPr>
          <w:rFonts w:ascii="Times New Roman" w:hAnsi="Times New Roman"/>
          <w:sz w:val="24"/>
          <w:szCs w:val="24"/>
          <w:lang w:eastAsia="it-IT"/>
        </w:rPr>
        <w:t xml:space="preserve"> aggiornato con le modifiche apportate dal </w:t>
      </w:r>
      <w:r w:rsidR="00A06FED" w:rsidRPr="00514DC5">
        <w:rPr>
          <w:rFonts w:ascii="Times New Roman" w:hAnsi="Times New Roman"/>
          <w:sz w:val="24"/>
          <w:szCs w:val="24"/>
          <w:lang w:eastAsia="it-IT"/>
        </w:rPr>
        <w:t>D</w:t>
      </w:r>
      <w:r w:rsidR="00622769" w:rsidRPr="00514DC5">
        <w:rPr>
          <w:rFonts w:ascii="Times New Roman" w:hAnsi="Times New Roman"/>
          <w:sz w:val="24"/>
          <w:szCs w:val="24"/>
          <w:lang w:eastAsia="it-IT"/>
        </w:rPr>
        <w:t>.lgs. n. 175</w:t>
      </w:r>
      <w:r w:rsidR="00A06FED" w:rsidRPr="00514DC5">
        <w:rPr>
          <w:rFonts w:ascii="Times New Roman" w:hAnsi="Times New Roman"/>
          <w:sz w:val="24"/>
          <w:szCs w:val="24"/>
          <w:lang w:eastAsia="it-IT"/>
        </w:rPr>
        <w:t>/2016</w:t>
      </w:r>
      <w:r w:rsidR="00622769" w:rsidRPr="00514DC5">
        <w:rPr>
          <w:rFonts w:ascii="Times New Roman" w:hAnsi="Times New Roman"/>
          <w:sz w:val="24"/>
          <w:szCs w:val="24"/>
          <w:lang w:eastAsia="it-IT"/>
        </w:rPr>
        <w:t>, dalla L. n. 232</w:t>
      </w:r>
      <w:r w:rsidR="00A06FED" w:rsidRPr="00514DC5">
        <w:rPr>
          <w:rFonts w:ascii="Times New Roman" w:hAnsi="Times New Roman"/>
          <w:sz w:val="24"/>
          <w:szCs w:val="24"/>
          <w:lang w:eastAsia="it-IT"/>
        </w:rPr>
        <w:t>/2016</w:t>
      </w:r>
      <w:r w:rsidR="00622769" w:rsidRPr="00514DC5">
        <w:rPr>
          <w:rFonts w:ascii="Times New Roman" w:hAnsi="Times New Roman"/>
          <w:sz w:val="24"/>
          <w:szCs w:val="24"/>
          <w:lang w:eastAsia="it-IT"/>
        </w:rPr>
        <w:t xml:space="preserve"> e dal D.L. 244</w:t>
      </w:r>
      <w:r w:rsidR="00A06FED" w:rsidRPr="00514DC5">
        <w:rPr>
          <w:rFonts w:ascii="Times New Roman" w:hAnsi="Times New Roman"/>
          <w:sz w:val="24"/>
          <w:szCs w:val="24"/>
          <w:lang w:eastAsia="it-IT"/>
        </w:rPr>
        <w:t>/2016</w:t>
      </w:r>
      <w:r w:rsidR="00622769" w:rsidRPr="00514DC5">
        <w:rPr>
          <w:rFonts w:ascii="Times New Roman" w:hAnsi="Times New Roman"/>
          <w:sz w:val="24"/>
          <w:szCs w:val="24"/>
          <w:lang w:eastAsia="it-IT"/>
        </w:rPr>
        <w:t>);</w:t>
      </w:r>
    </w:p>
    <w:p w14:paraId="79B7BF89" w14:textId="77777777" w:rsidR="005B3585" w:rsidRPr="00514DC5" w:rsidRDefault="00AE30D4" w:rsidP="000C37E3">
      <w:pPr>
        <w:numPr>
          <w:ilvl w:val="0"/>
          <w:numId w:val="3"/>
        </w:numPr>
        <w:spacing w:after="0" w:line="240" w:lineRule="auto"/>
        <w:ind w:right="283"/>
        <w:jc w:val="both"/>
        <w:rPr>
          <w:rFonts w:ascii="Times New Roman" w:hAnsi="Times New Roman"/>
          <w:sz w:val="24"/>
          <w:szCs w:val="24"/>
          <w:lang w:eastAsia="it-IT"/>
        </w:rPr>
      </w:pPr>
      <w:r w:rsidRPr="00514DC5">
        <w:rPr>
          <w:rFonts w:ascii="Times New Roman" w:hAnsi="Times New Roman"/>
          <w:sz w:val="24"/>
          <w:szCs w:val="24"/>
          <w:lang w:eastAsia="it-IT"/>
        </w:rPr>
        <w:t>e</w:t>
      </w:r>
      <w:r w:rsidR="00622769" w:rsidRPr="00514DC5">
        <w:rPr>
          <w:rFonts w:ascii="Times New Roman" w:hAnsi="Times New Roman"/>
          <w:sz w:val="24"/>
          <w:szCs w:val="24"/>
          <w:lang w:eastAsia="it-IT"/>
        </w:rPr>
        <w:t>n</w:t>
      </w:r>
      <w:r w:rsidR="005B3585" w:rsidRPr="00514DC5">
        <w:rPr>
          <w:rFonts w:ascii="Times New Roman" w:hAnsi="Times New Roman"/>
          <w:sz w:val="24"/>
          <w:szCs w:val="24"/>
          <w:lang w:eastAsia="it-IT"/>
        </w:rPr>
        <w:t>ti pubblici territoriali e non territoriali;</w:t>
      </w:r>
    </w:p>
    <w:p w14:paraId="193BD4DF" w14:textId="231F3643" w:rsidR="00622769" w:rsidRDefault="0065464E" w:rsidP="000C37E3">
      <w:pPr>
        <w:numPr>
          <w:ilvl w:val="0"/>
          <w:numId w:val="3"/>
        </w:numPr>
        <w:spacing w:after="0" w:line="240" w:lineRule="auto"/>
        <w:ind w:right="283"/>
        <w:jc w:val="both"/>
        <w:rPr>
          <w:rFonts w:ascii="Times New Roman" w:hAnsi="Times New Roman"/>
          <w:sz w:val="24"/>
          <w:szCs w:val="24"/>
          <w:lang w:eastAsia="it-IT"/>
        </w:rPr>
      </w:pPr>
      <w:r w:rsidRPr="00514DC5">
        <w:rPr>
          <w:rFonts w:ascii="Times New Roman" w:hAnsi="Times New Roman"/>
          <w:sz w:val="24"/>
          <w:szCs w:val="24"/>
          <w:lang w:eastAsia="it-IT"/>
        </w:rPr>
        <w:t xml:space="preserve">enti </w:t>
      </w:r>
      <w:r w:rsidR="00A04F48" w:rsidRPr="00514DC5">
        <w:rPr>
          <w:rFonts w:ascii="Times New Roman" w:hAnsi="Times New Roman"/>
          <w:sz w:val="24"/>
          <w:szCs w:val="24"/>
          <w:lang w:eastAsia="it-IT"/>
        </w:rPr>
        <w:t xml:space="preserve">che abbiano una delle forme giuridiche </w:t>
      </w:r>
      <w:r w:rsidRPr="00514DC5">
        <w:rPr>
          <w:rFonts w:ascii="Times New Roman" w:hAnsi="Times New Roman"/>
          <w:sz w:val="24"/>
          <w:szCs w:val="24"/>
          <w:lang w:eastAsia="it-IT"/>
        </w:rPr>
        <w:t>di cui all’art. 4, comma 1, del decreto legislativo 3 luglio n. 2017, n. 117</w:t>
      </w:r>
      <w:r w:rsidR="00A04F48" w:rsidRPr="00514DC5">
        <w:rPr>
          <w:rFonts w:ascii="Times New Roman" w:hAnsi="Times New Roman"/>
          <w:sz w:val="24"/>
          <w:szCs w:val="24"/>
          <w:lang w:eastAsia="it-IT"/>
        </w:rPr>
        <w:t>,</w:t>
      </w:r>
      <w:r w:rsidR="00622769" w:rsidRPr="00514DC5">
        <w:rPr>
          <w:rFonts w:ascii="Times New Roman" w:hAnsi="Times New Roman"/>
          <w:sz w:val="24"/>
          <w:szCs w:val="24"/>
          <w:lang w:eastAsia="it-IT"/>
        </w:rPr>
        <w:t xml:space="preserve"> operanti nei settori d’interesse del presente Avviso</w:t>
      </w:r>
      <w:r w:rsidR="00BF1C67">
        <w:rPr>
          <w:rFonts w:ascii="Times New Roman" w:hAnsi="Times New Roman"/>
          <w:sz w:val="24"/>
          <w:szCs w:val="24"/>
          <w:lang w:eastAsia="it-IT"/>
        </w:rPr>
        <w:t>;</w:t>
      </w:r>
    </w:p>
    <w:p w14:paraId="61F9646E" w14:textId="3B10CFF3" w:rsidR="001B38C2" w:rsidRDefault="00BF1C67" w:rsidP="00BF1C67">
      <w:pPr>
        <w:numPr>
          <w:ilvl w:val="0"/>
          <w:numId w:val="3"/>
        </w:numPr>
        <w:spacing w:after="0" w:line="240" w:lineRule="auto"/>
        <w:ind w:right="283"/>
        <w:jc w:val="both"/>
        <w:rPr>
          <w:rFonts w:ascii="Times New Roman" w:hAnsi="Times New Roman"/>
          <w:sz w:val="24"/>
          <w:szCs w:val="24"/>
        </w:rPr>
      </w:pPr>
      <w:r w:rsidRPr="00BF1C67">
        <w:rPr>
          <w:rFonts w:ascii="Times New Roman" w:hAnsi="Times New Roman"/>
          <w:sz w:val="24"/>
          <w:szCs w:val="24"/>
          <w:lang w:eastAsia="it-IT"/>
        </w:rPr>
        <w:t>istituzioni scolastiche di ogni ordine e grado, singole o organizzate</w:t>
      </w:r>
      <w:r>
        <w:rPr>
          <w:rFonts w:ascii="Times New Roman" w:hAnsi="Times New Roman"/>
          <w:sz w:val="24"/>
          <w:szCs w:val="24"/>
          <w:lang w:eastAsia="it-IT"/>
        </w:rPr>
        <w:t xml:space="preserve"> </w:t>
      </w:r>
      <w:r w:rsidRPr="00BF1C67">
        <w:rPr>
          <w:rFonts w:ascii="Times New Roman" w:hAnsi="Times New Roman"/>
          <w:sz w:val="24"/>
          <w:szCs w:val="24"/>
          <w:lang w:eastAsia="it-IT"/>
        </w:rPr>
        <w:t>in reti di scuole</w:t>
      </w:r>
      <w:r>
        <w:rPr>
          <w:rFonts w:ascii="Times New Roman" w:hAnsi="Times New Roman"/>
          <w:sz w:val="24"/>
          <w:szCs w:val="24"/>
          <w:lang w:eastAsia="it-IT"/>
        </w:rPr>
        <w:t>.</w:t>
      </w:r>
    </w:p>
    <w:p w14:paraId="0F066510" w14:textId="77777777" w:rsidR="00BF1C67" w:rsidRPr="003075E1" w:rsidRDefault="00BF1C67" w:rsidP="00BF1C67">
      <w:pPr>
        <w:spacing w:after="0" w:line="240" w:lineRule="auto"/>
        <w:ind w:left="1146" w:right="283"/>
        <w:jc w:val="both"/>
        <w:rPr>
          <w:rFonts w:ascii="Times New Roman" w:hAnsi="Times New Roman"/>
          <w:sz w:val="24"/>
          <w:szCs w:val="24"/>
        </w:rPr>
      </w:pPr>
    </w:p>
    <w:p w14:paraId="224133B9" w14:textId="4CD1C22F" w:rsidR="00622769" w:rsidRPr="00C26090" w:rsidRDefault="00826EC0" w:rsidP="00C26090">
      <w:pPr>
        <w:pStyle w:val="Paragrafoelenco"/>
        <w:numPr>
          <w:ilvl w:val="0"/>
          <w:numId w:val="19"/>
        </w:numPr>
        <w:tabs>
          <w:tab w:val="left" w:pos="1134"/>
        </w:tabs>
        <w:spacing w:after="0" w:line="240" w:lineRule="auto"/>
        <w:ind w:right="283"/>
        <w:jc w:val="both"/>
        <w:rPr>
          <w:rFonts w:ascii="Times New Roman" w:hAnsi="Times New Roman"/>
          <w:sz w:val="24"/>
          <w:szCs w:val="24"/>
          <w:lang w:eastAsia="it-IT"/>
        </w:rPr>
      </w:pPr>
      <w:r w:rsidRPr="00514DC5">
        <w:rPr>
          <w:rFonts w:ascii="Times New Roman" w:hAnsi="Times New Roman"/>
          <w:sz w:val="24"/>
          <w:szCs w:val="24"/>
          <w:lang w:eastAsia="it-IT"/>
        </w:rPr>
        <w:t>Gli enti</w:t>
      </w:r>
      <w:r w:rsidR="00622769" w:rsidRPr="00514DC5">
        <w:rPr>
          <w:rFonts w:ascii="Times New Roman" w:hAnsi="Times New Roman"/>
          <w:sz w:val="24"/>
          <w:szCs w:val="24"/>
          <w:lang w:eastAsia="it-IT"/>
        </w:rPr>
        <w:t xml:space="preserve"> di cui alla </w:t>
      </w:r>
      <w:r w:rsidRPr="00514DC5">
        <w:rPr>
          <w:rFonts w:ascii="Times New Roman" w:hAnsi="Times New Roman"/>
          <w:sz w:val="24"/>
          <w:szCs w:val="24"/>
          <w:lang w:eastAsia="it-IT"/>
        </w:rPr>
        <w:t xml:space="preserve">precedente </w:t>
      </w:r>
      <w:r w:rsidR="00622769" w:rsidRPr="00514DC5">
        <w:rPr>
          <w:rFonts w:ascii="Times New Roman" w:hAnsi="Times New Roman"/>
          <w:sz w:val="24"/>
          <w:szCs w:val="24"/>
          <w:lang w:eastAsia="it-IT"/>
        </w:rPr>
        <w:t xml:space="preserve">lettera </w:t>
      </w:r>
      <w:r w:rsidR="009768B6" w:rsidRPr="00514DC5">
        <w:rPr>
          <w:rFonts w:ascii="Times New Roman" w:hAnsi="Times New Roman"/>
          <w:i/>
          <w:sz w:val="24"/>
          <w:szCs w:val="24"/>
          <w:lang w:eastAsia="it-IT"/>
        </w:rPr>
        <w:t>c</w:t>
      </w:r>
      <w:r w:rsidR="00622769" w:rsidRPr="00514DC5">
        <w:rPr>
          <w:rFonts w:ascii="Times New Roman" w:hAnsi="Times New Roman"/>
          <w:i/>
          <w:sz w:val="24"/>
          <w:szCs w:val="24"/>
          <w:lang w:eastAsia="it-IT"/>
        </w:rPr>
        <w:t>)</w:t>
      </w:r>
      <w:r w:rsidR="00622769" w:rsidRPr="00514DC5">
        <w:rPr>
          <w:rFonts w:ascii="Times New Roman" w:hAnsi="Times New Roman"/>
          <w:sz w:val="24"/>
          <w:szCs w:val="24"/>
          <w:lang w:eastAsia="it-IT"/>
        </w:rPr>
        <w:t xml:space="preserve"> devono</w:t>
      </w:r>
      <w:r w:rsidRPr="00514DC5">
        <w:rPr>
          <w:rFonts w:ascii="Times New Roman" w:hAnsi="Times New Roman"/>
          <w:sz w:val="24"/>
          <w:szCs w:val="24"/>
          <w:lang w:eastAsia="it-IT"/>
        </w:rPr>
        <w:t xml:space="preserve"> </w:t>
      </w:r>
      <w:r w:rsidR="00622769" w:rsidRPr="00514DC5">
        <w:rPr>
          <w:rFonts w:ascii="Times New Roman" w:hAnsi="Times New Roman"/>
          <w:sz w:val="24"/>
          <w:szCs w:val="24"/>
          <w:lang w:eastAsia="it-IT"/>
        </w:rPr>
        <w:t>avere nello Statuto</w:t>
      </w:r>
      <w:r w:rsidRPr="00514DC5">
        <w:rPr>
          <w:rFonts w:ascii="Times New Roman" w:hAnsi="Times New Roman"/>
          <w:sz w:val="24"/>
          <w:szCs w:val="24"/>
          <w:lang w:eastAsia="it-IT"/>
        </w:rPr>
        <w:t xml:space="preserve"> e/o nell’</w:t>
      </w:r>
      <w:r w:rsidR="00C364B5" w:rsidRPr="00514DC5">
        <w:rPr>
          <w:rFonts w:ascii="Times New Roman" w:hAnsi="Times New Roman"/>
          <w:sz w:val="24"/>
          <w:szCs w:val="24"/>
          <w:lang w:eastAsia="it-IT"/>
        </w:rPr>
        <w:t>Atto costitutivo</w:t>
      </w:r>
      <w:r w:rsidR="00622769" w:rsidRPr="00514DC5">
        <w:rPr>
          <w:rFonts w:ascii="Times New Roman" w:hAnsi="Times New Roman"/>
          <w:sz w:val="24"/>
          <w:szCs w:val="24"/>
          <w:lang w:eastAsia="it-IT"/>
        </w:rPr>
        <w:t xml:space="preserve"> i t</w:t>
      </w:r>
      <w:r w:rsidRPr="00514DC5">
        <w:rPr>
          <w:rFonts w:ascii="Times New Roman" w:hAnsi="Times New Roman"/>
          <w:sz w:val="24"/>
          <w:szCs w:val="24"/>
          <w:lang w:eastAsia="it-IT"/>
        </w:rPr>
        <w:t>emi oggetto del presente Avviso</w:t>
      </w:r>
      <w:r w:rsidR="001F2947">
        <w:rPr>
          <w:rFonts w:ascii="Times New Roman" w:hAnsi="Times New Roman"/>
          <w:sz w:val="24"/>
          <w:szCs w:val="24"/>
          <w:lang w:eastAsia="it-IT"/>
        </w:rPr>
        <w:t xml:space="preserve"> e, in particolare, la tutela psico-fisica del minore, la </w:t>
      </w:r>
      <w:r w:rsidR="001F2947">
        <w:rPr>
          <w:rFonts w:ascii="Times New Roman" w:hAnsi="Times New Roman"/>
          <w:sz w:val="24"/>
          <w:szCs w:val="24"/>
          <w:lang w:eastAsia="it-IT"/>
        </w:rPr>
        <w:lastRenderedPageBreak/>
        <w:t xml:space="preserve">prevenzione ed il contrasto della violenza a danno dei minori, la protezione e l’assistenza delle vittime quali finalità principali, </w:t>
      </w:r>
      <w:r w:rsidR="001F2947" w:rsidRPr="00514DC5">
        <w:rPr>
          <w:rFonts w:ascii="Times New Roman" w:hAnsi="Times New Roman"/>
          <w:sz w:val="24"/>
          <w:szCs w:val="24"/>
          <w:lang w:eastAsia="it-IT"/>
        </w:rPr>
        <w:t xml:space="preserve">coerentemente con </w:t>
      </w:r>
      <w:r w:rsidR="001F2947">
        <w:rPr>
          <w:rFonts w:ascii="Times New Roman" w:hAnsi="Times New Roman"/>
          <w:sz w:val="24"/>
          <w:szCs w:val="24"/>
          <w:lang w:eastAsia="it-IT"/>
        </w:rPr>
        <w:t>le previsioni contenute nella Convenzione di Lanzarote, ratificata da</w:t>
      </w:r>
      <w:r w:rsidR="00A44B68">
        <w:rPr>
          <w:rFonts w:ascii="Times New Roman" w:hAnsi="Times New Roman"/>
          <w:sz w:val="24"/>
          <w:szCs w:val="24"/>
          <w:lang w:eastAsia="it-IT"/>
        </w:rPr>
        <w:t>ll’Italia con legge n. 172/</w:t>
      </w:r>
      <w:r w:rsidR="001F2947">
        <w:rPr>
          <w:rFonts w:ascii="Times New Roman" w:hAnsi="Times New Roman"/>
          <w:sz w:val="24"/>
          <w:szCs w:val="24"/>
          <w:lang w:eastAsia="it-IT"/>
        </w:rPr>
        <w:t xml:space="preserve">2012. </w:t>
      </w:r>
    </w:p>
    <w:p w14:paraId="22817448" w14:textId="43218256" w:rsidR="003075E1" w:rsidRPr="00BC61DB" w:rsidRDefault="003075E1" w:rsidP="00BC61DB">
      <w:pPr>
        <w:pStyle w:val="Paragrafoelenco"/>
        <w:numPr>
          <w:ilvl w:val="0"/>
          <w:numId w:val="19"/>
        </w:numPr>
        <w:tabs>
          <w:tab w:val="left" w:pos="1134"/>
        </w:tabs>
        <w:spacing w:after="0" w:line="240" w:lineRule="auto"/>
        <w:ind w:right="283"/>
        <w:jc w:val="both"/>
        <w:rPr>
          <w:rFonts w:ascii="Times New Roman" w:hAnsi="Times New Roman"/>
          <w:sz w:val="24"/>
          <w:szCs w:val="24"/>
          <w:lang w:eastAsia="it-IT"/>
        </w:rPr>
      </w:pPr>
      <w:r w:rsidRPr="00BC61DB">
        <w:rPr>
          <w:rFonts w:ascii="Times New Roman" w:hAnsi="Times New Roman"/>
          <w:sz w:val="24"/>
          <w:szCs w:val="24"/>
          <w:lang w:eastAsia="it-IT"/>
        </w:rPr>
        <w:t xml:space="preserve">I predetti soggetti proponenti </w:t>
      </w:r>
      <w:r w:rsidR="001F2947" w:rsidRPr="00BC61DB">
        <w:rPr>
          <w:rFonts w:ascii="Times New Roman" w:hAnsi="Times New Roman"/>
          <w:sz w:val="24"/>
          <w:szCs w:val="24"/>
          <w:lang w:eastAsia="it-IT"/>
        </w:rPr>
        <w:t>dovranno dimostrare una consolidata e comprovata esperienza nell’impegno contro la violenza sessuale a danno dei minori.</w:t>
      </w:r>
    </w:p>
    <w:p w14:paraId="739231B3" w14:textId="064C365B" w:rsidR="003075E1" w:rsidRPr="003075E1" w:rsidRDefault="003075E1" w:rsidP="00BC61DB">
      <w:pPr>
        <w:pStyle w:val="Paragrafoelenco"/>
        <w:numPr>
          <w:ilvl w:val="0"/>
          <w:numId w:val="19"/>
        </w:numPr>
        <w:tabs>
          <w:tab w:val="left" w:pos="1134"/>
        </w:tabs>
        <w:spacing w:after="0" w:line="240" w:lineRule="auto"/>
        <w:ind w:right="283"/>
        <w:jc w:val="both"/>
        <w:rPr>
          <w:rFonts w:ascii="Times New Roman" w:hAnsi="Times New Roman"/>
          <w:sz w:val="24"/>
          <w:szCs w:val="24"/>
          <w:lang w:eastAsia="it-IT"/>
        </w:rPr>
      </w:pPr>
      <w:r w:rsidRPr="003075E1">
        <w:rPr>
          <w:rFonts w:ascii="Times New Roman" w:hAnsi="Times New Roman"/>
          <w:sz w:val="24"/>
          <w:szCs w:val="24"/>
          <w:lang w:eastAsia="it-IT"/>
        </w:rPr>
        <w:t>La mancanza di uno dei predetti requisiti comporta l</w:t>
      </w:r>
      <w:r w:rsidR="00C26090">
        <w:rPr>
          <w:rFonts w:ascii="Times New Roman" w:hAnsi="Times New Roman"/>
          <w:sz w:val="24"/>
          <w:szCs w:val="24"/>
          <w:lang w:eastAsia="it-IT"/>
        </w:rPr>
        <w:t xml:space="preserve">’inammissibilità della proposta </w:t>
      </w:r>
      <w:r w:rsidRPr="003075E1">
        <w:rPr>
          <w:rFonts w:ascii="Times New Roman" w:hAnsi="Times New Roman"/>
          <w:sz w:val="24"/>
          <w:szCs w:val="24"/>
          <w:lang w:eastAsia="it-IT"/>
        </w:rPr>
        <w:t>progettuale alla selezione.</w:t>
      </w:r>
    </w:p>
    <w:p w14:paraId="5B56B81C" w14:textId="3CCB53B7" w:rsidR="003075E1" w:rsidRPr="00491778" w:rsidRDefault="003075E1" w:rsidP="008B4D07">
      <w:pPr>
        <w:pStyle w:val="Paragrafoelenco"/>
        <w:numPr>
          <w:ilvl w:val="0"/>
          <w:numId w:val="19"/>
        </w:numPr>
        <w:spacing w:after="0" w:line="240" w:lineRule="auto"/>
        <w:ind w:left="641" w:right="284" w:hanging="357"/>
        <w:jc w:val="both"/>
        <w:rPr>
          <w:rFonts w:ascii="Times New Roman" w:hAnsi="Times New Roman"/>
          <w:sz w:val="24"/>
          <w:szCs w:val="24"/>
          <w:lang w:eastAsia="it-IT"/>
        </w:rPr>
      </w:pPr>
      <w:r w:rsidRPr="00491778">
        <w:rPr>
          <w:rFonts w:ascii="Times New Roman" w:hAnsi="Times New Roman"/>
          <w:sz w:val="24"/>
          <w:szCs w:val="24"/>
          <w:lang w:eastAsia="it-IT"/>
        </w:rPr>
        <w:t>Ogni soggetto, singolo o associato, potrà presentare, pena l’inammissibilità delle relative domande, un solo progetto</w:t>
      </w:r>
      <w:r w:rsidR="000F45A5">
        <w:rPr>
          <w:rFonts w:ascii="Times New Roman" w:hAnsi="Times New Roman"/>
          <w:sz w:val="24"/>
          <w:szCs w:val="24"/>
          <w:lang w:eastAsia="it-IT"/>
        </w:rPr>
        <w:t xml:space="preserve"> in risposta al presenta Avviso</w:t>
      </w:r>
      <w:r w:rsidRPr="00491778">
        <w:rPr>
          <w:rFonts w:ascii="Times New Roman" w:hAnsi="Times New Roman"/>
          <w:sz w:val="24"/>
          <w:szCs w:val="24"/>
          <w:lang w:eastAsia="it-IT"/>
        </w:rPr>
        <w:t>.</w:t>
      </w:r>
    </w:p>
    <w:p w14:paraId="3A69F9E7" w14:textId="7B18F097" w:rsidR="00622769" w:rsidRPr="008B4D07" w:rsidRDefault="00622769" w:rsidP="008B4D07">
      <w:pPr>
        <w:pStyle w:val="Paragrafoelenco"/>
        <w:numPr>
          <w:ilvl w:val="0"/>
          <w:numId w:val="19"/>
        </w:numPr>
        <w:tabs>
          <w:tab w:val="left" w:pos="284"/>
        </w:tabs>
        <w:spacing w:after="0" w:line="240" w:lineRule="auto"/>
        <w:ind w:left="641" w:right="284" w:hanging="357"/>
        <w:jc w:val="both"/>
        <w:rPr>
          <w:rFonts w:ascii="Times New Roman" w:hAnsi="Times New Roman"/>
          <w:sz w:val="24"/>
          <w:szCs w:val="24"/>
          <w:lang w:eastAsia="it-IT"/>
        </w:rPr>
      </w:pPr>
      <w:r w:rsidRPr="00514DC5">
        <w:rPr>
          <w:rFonts w:ascii="Times New Roman" w:hAnsi="Times New Roman"/>
          <w:sz w:val="24"/>
          <w:szCs w:val="24"/>
          <w:lang w:eastAsia="it-IT"/>
        </w:rPr>
        <w:t>Per tutti i soggetti partecipanti</w:t>
      </w:r>
      <w:r w:rsidR="003075E1">
        <w:rPr>
          <w:rFonts w:ascii="Times New Roman" w:hAnsi="Times New Roman"/>
          <w:sz w:val="24"/>
          <w:szCs w:val="24"/>
          <w:lang w:eastAsia="it-IT"/>
        </w:rPr>
        <w:t>,</w:t>
      </w:r>
      <w:r w:rsidRPr="00514DC5">
        <w:rPr>
          <w:rFonts w:ascii="Times New Roman" w:hAnsi="Times New Roman"/>
          <w:sz w:val="24"/>
          <w:szCs w:val="24"/>
          <w:lang w:eastAsia="it-IT"/>
        </w:rPr>
        <w:t xml:space="preserve"> la realizzazione delle attività progettuali dovrà essere svolta esclusivamente dal </w:t>
      </w:r>
      <w:r w:rsidR="003075E1">
        <w:rPr>
          <w:rFonts w:ascii="Times New Roman" w:hAnsi="Times New Roman"/>
          <w:sz w:val="24"/>
          <w:szCs w:val="24"/>
          <w:lang w:eastAsia="it-IT"/>
        </w:rPr>
        <w:t>soggetto proponente,</w:t>
      </w:r>
      <w:r w:rsidRPr="00514DC5">
        <w:rPr>
          <w:rFonts w:ascii="Times New Roman" w:hAnsi="Times New Roman"/>
          <w:sz w:val="24"/>
          <w:szCs w:val="24"/>
          <w:lang w:eastAsia="it-IT"/>
        </w:rPr>
        <w:t xml:space="preserve"> in forma singola o </w:t>
      </w:r>
      <w:r w:rsidR="003075E1">
        <w:rPr>
          <w:rFonts w:ascii="Times New Roman" w:hAnsi="Times New Roman"/>
          <w:sz w:val="24"/>
          <w:szCs w:val="24"/>
          <w:lang w:eastAsia="it-IT"/>
        </w:rPr>
        <w:t>associata</w:t>
      </w:r>
      <w:r w:rsidR="00696D85" w:rsidRPr="00514DC5">
        <w:rPr>
          <w:rFonts w:ascii="Times New Roman" w:hAnsi="Times New Roman"/>
          <w:sz w:val="24"/>
          <w:szCs w:val="24"/>
          <w:lang w:eastAsia="it-IT"/>
        </w:rPr>
        <w:t>, non essendo ammesso</w:t>
      </w:r>
      <w:r w:rsidRPr="00514DC5">
        <w:rPr>
          <w:rFonts w:ascii="Times New Roman" w:hAnsi="Times New Roman"/>
          <w:sz w:val="24"/>
          <w:szCs w:val="24"/>
          <w:lang w:eastAsia="it-IT"/>
        </w:rPr>
        <w:t xml:space="preserve"> </w:t>
      </w:r>
      <w:r w:rsidRPr="008B4D07">
        <w:rPr>
          <w:rFonts w:ascii="Times New Roman" w:hAnsi="Times New Roman"/>
          <w:sz w:val="24"/>
          <w:szCs w:val="24"/>
          <w:lang w:eastAsia="it-IT"/>
        </w:rPr>
        <w:t>l’affidamento a soggetti terzi delle attività medesime.</w:t>
      </w:r>
    </w:p>
    <w:p w14:paraId="0EA4E784" w14:textId="7279F937" w:rsidR="0061182E" w:rsidRPr="00B03E8F" w:rsidRDefault="003075E1" w:rsidP="008B4D07">
      <w:pPr>
        <w:pStyle w:val="Paragrafoelenco"/>
        <w:numPr>
          <w:ilvl w:val="0"/>
          <w:numId w:val="19"/>
        </w:numPr>
        <w:spacing w:after="0" w:line="240" w:lineRule="auto"/>
        <w:ind w:right="283"/>
        <w:jc w:val="both"/>
        <w:rPr>
          <w:rFonts w:ascii="Times New Roman" w:hAnsi="Times New Roman"/>
          <w:sz w:val="24"/>
          <w:szCs w:val="24"/>
        </w:rPr>
      </w:pPr>
      <w:r>
        <w:rPr>
          <w:rFonts w:ascii="Times New Roman" w:hAnsi="Times New Roman"/>
          <w:sz w:val="24"/>
          <w:szCs w:val="24"/>
        </w:rPr>
        <w:t>Una deroga a tale divieto è possibile solo in relazione all’ausilio di esperti rispetto a</w:t>
      </w:r>
      <w:r w:rsidR="00491778" w:rsidRPr="00491778">
        <w:rPr>
          <w:rFonts w:ascii="Times New Roman" w:hAnsi="Times New Roman"/>
          <w:sz w:val="24"/>
          <w:szCs w:val="24"/>
        </w:rPr>
        <w:t>i quali il soggetto proponente non disponga di professionalità adeguate. Tali apporti dovranno essere descritti e documentati nel progetto.</w:t>
      </w:r>
    </w:p>
    <w:p w14:paraId="698C4003" w14:textId="77777777" w:rsidR="00556412" w:rsidRDefault="00556412"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p>
    <w:p w14:paraId="264CEFFD" w14:textId="77777777" w:rsidR="00675818" w:rsidRPr="00BF1C67" w:rsidRDefault="00675818" w:rsidP="00BF1C67">
      <w:pPr>
        <w:autoSpaceDE w:val="0"/>
        <w:autoSpaceDN w:val="0"/>
        <w:adjustRightInd w:val="0"/>
        <w:spacing w:after="0" w:line="240" w:lineRule="auto"/>
        <w:ind w:right="283"/>
        <w:rPr>
          <w:rFonts w:ascii="Times New Roman" w:hAnsi="Times New Roman"/>
          <w:b/>
          <w:sz w:val="24"/>
          <w:szCs w:val="24"/>
        </w:rPr>
      </w:pPr>
    </w:p>
    <w:p w14:paraId="709F8464" w14:textId="77777777" w:rsidR="00675818" w:rsidRDefault="00675818"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p>
    <w:p w14:paraId="32A6D51C" w14:textId="77777777" w:rsidR="00675818" w:rsidRPr="00514DC5" w:rsidRDefault="00675818"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p>
    <w:p w14:paraId="6BCF5127" w14:textId="35DEF838" w:rsidR="00622769" w:rsidRPr="008B4D07" w:rsidRDefault="00622769"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r w:rsidRPr="008B4D07">
        <w:rPr>
          <w:rFonts w:ascii="Times New Roman" w:hAnsi="Times New Roman"/>
          <w:b/>
          <w:sz w:val="24"/>
          <w:szCs w:val="24"/>
        </w:rPr>
        <w:t>Art. 6</w:t>
      </w:r>
    </w:p>
    <w:p w14:paraId="0B693C62" w14:textId="77777777" w:rsidR="00622769" w:rsidRPr="008B4D07" w:rsidRDefault="00622769"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sidRPr="008B4D07">
        <w:rPr>
          <w:rFonts w:ascii="Times New Roman" w:hAnsi="Times New Roman"/>
          <w:i/>
          <w:sz w:val="24"/>
          <w:szCs w:val="24"/>
        </w:rPr>
        <w:t>(Modalità di trasmissione della domanda di finanziamento e termini di presentazione)</w:t>
      </w:r>
    </w:p>
    <w:p w14:paraId="5F3E2EC7" w14:textId="77777777" w:rsidR="001D2FBD" w:rsidRPr="008B4D07" w:rsidRDefault="001D2FBD" w:rsidP="00831A93">
      <w:pPr>
        <w:pStyle w:val="Paragrafoelenco"/>
        <w:tabs>
          <w:tab w:val="left" w:pos="9781"/>
        </w:tabs>
        <w:autoSpaceDE w:val="0"/>
        <w:autoSpaceDN w:val="0"/>
        <w:adjustRightInd w:val="0"/>
        <w:spacing w:after="0" w:line="240" w:lineRule="auto"/>
        <w:ind w:left="425" w:right="284"/>
        <w:jc w:val="center"/>
        <w:rPr>
          <w:rFonts w:ascii="Times New Roman" w:hAnsi="Times New Roman"/>
          <w:b/>
          <w:i/>
          <w:sz w:val="24"/>
          <w:szCs w:val="24"/>
        </w:rPr>
      </w:pPr>
    </w:p>
    <w:p w14:paraId="6F956474" w14:textId="5900D98D" w:rsidR="00AB3276" w:rsidRPr="00C466F6" w:rsidRDefault="00622769" w:rsidP="00831A93">
      <w:pPr>
        <w:pStyle w:val="Paragrafoelenco"/>
        <w:numPr>
          <w:ilvl w:val="0"/>
          <w:numId w:val="22"/>
        </w:numPr>
        <w:tabs>
          <w:tab w:val="left" w:pos="9781"/>
        </w:tabs>
        <w:spacing w:after="0" w:line="240" w:lineRule="auto"/>
        <w:ind w:left="641" w:right="282" w:hanging="357"/>
        <w:jc w:val="both"/>
        <w:rPr>
          <w:rFonts w:ascii="Times New Roman" w:hAnsi="Times New Roman"/>
          <w:color w:val="FF0000"/>
          <w:sz w:val="24"/>
          <w:szCs w:val="24"/>
        </w:rPr>
      </w:pPr>
      <w:r w:rsidRPr="00C466F6">
        <w:rPr>
          <w:rFonts w:ascii="Times New Roman" w:hAnsi="Times New Roman"/>
          <w:sz w:val="24"/>
          <w:szCs w:val="24"/>
        </w:rPr>
        <w:t xml:space="preserve">Le proposte progettuali dovranno pervenire, a pena di irricevibilità, </w:t>
      </w:r>
      <w:r w:rsidR="001D661B" w:rsidRPr="00BC61DB">
        <w:rPr>
          <w:rFonts w:ascii="Times New Roman" w:hAnsi="Times New Roman"/>
          <w:sz w:val="24"/>
          <w:szCs w:val="24"/>
        </w:rPr>
        <w:t xml:space="preserve">entro </w:t>
      </w:r>
      <w:r w:rsidR="00847948" w:rsidRPr="00BC61DB">
        <w:rPr>
          <w:rFonts w:ascii="Times New Roman" w:hAnsi="Times New Roman"/>
          <w:sz w:val="24"/>
          <w:szCs w:val="24"/>
        </w:rPr>
        <w:t xml:space="preserve">il quarantacinquesimo (45mo) </w:t>
      </w:r>
      <w:r w:rsidR="00C466F6" w:rsidRPr="00BC61DB">
        <w:rPr>
          <w:rFonts w:ascii="Times New Roman" w:hAnsi="Times New Roman"/>
          <w:sz w:val="24"/>
          <w:szCs w:val="24"/>
        </w:rPr>
        <w:t>giorno a decorrere dalla data di pubblicazione sul sito istituzionale</w:t>
      </w:r>
      <w:r w:rsidR="00BC47C9" w:rsidRPr="00BC61DB">
        <w:rPr>
          <w:rFonts w:ascii="Times New Roman" w:hAnsi="Times New Roman"/>
          <w:sz w:val="24"/>
          <w:szCs w:val="24"/>
        </w:rPr>
        <w:t>:</w:t>
      </w:r>
      <w:r w:rsidR="00C466F6" w:rsidRPr="00BC61DB">
        <w:rPr>
          <w:rFonts w:ascii="Times New Roman" w:hAnsi="Times New Roman"/>
          <w:sz w:val="24"/>
          <w:szCs w:val="24"/>
        </w:rPr>
        <w:t xml:space="preserve"> http://famiglia.governo.it sezione “Avvisi</w:t>
      </w:r>
      <w:r w:rsidR="00837788">
        <w:rPr>
          <w:rFonts w:ascii="Times New Roman" w:hAnsi="Times New Roman"/>
          <w:sz w:val="24"/>
          <w:szCs w:val="24"/>
        </w:rPr>
        <w:t xml:space="preserve"> e </w:t>
      </w:r>
      <w:bookmarkStart w:id="0" w:name="_GoBack"/>
      <w:r w:rsidR="00837788">
        <w:rPr>
          <w:rFonts w:ascii="Times New Roman" w:hAnsi="Times New Roman"/>
          <w:sz w:val="24"/>
          <w:szCs w:val="24"/>
        </w:rPr>
        <w:t>Bandi</w:t>
      </w:r>
      <w:bookmarkEnd w:id="0"/>
      <w:r w:rsidR="00C466F6" w:rsidRPr="00BC61DB">
        <w:rPr>
          <w:rFonts w:ascii="Times New Roman" w:hAnsi="Times New Roman"/>
          <w:sz w:val="24"/>
          <w:szCs w:val="24"/>
        </w:rPr>
        <w:t>”, nonché nella sezione “Pubblicità legale” del sito istituzionale della Presidenza del Consiglio dei Ministri</w:t>
      </w:r>
      <w:r w:rsidR="00C466F6" w:rsidRPr="00C466F6">
        <w:rPr>
          <w:rFonts w:ascii="Times New Roman" w:hAnsi="Times New Roman"/>
          <w:color w:val="FF0000"/>
          <w:sz w:val="24"/>
          <w:szCs w:val="24"/>
        </w:rPr>
        <w:t xml:space="preserve"> </w:t>
      </w:r>
      <w:hyperlink r:id="rId9" w:history="1">
        <w:r w:rsidR="00C466F6" w:rsidRPr="00C63BC8">
          <w:rPr>
            <w:rStyle w:val="Collegamentoipertestuale"/>
            <w:rFonts w:ascii="Times New Roman" w:hAnsi="Times New Roman"/>
            <w:sz w:val="24"/>
            <w:szCs w:val="24"/>
          </w:rPr>
          <w:t>www.governo.it</w:t>
        </w:r>
      </w:hyperlink>
      <w:r w:rsidR="00C466F6">
        <w:rPr>
          <w:rFonts w:ascii="Times New Roman" w:hAnsi="Times New Roman"/>
          <w:color w:val="FF0000"/>
          <w:sz w:val="24"/>
          <w:szCs w:val="24"/>
        </w:rPr>
        <w:t xml:space="preserve">, </w:t>
      </w:r>
      <w:r w:rsidRPr="00C466F6">
        <w:rPr>
          <w:rFonts w:ascii="Times New Roman" w:hAnsi="Times New Roman"/>
          <w:sz w:val="24"/>
          <w:szCs w:val="24"/>
        </w:rPr>
        <w:t>in busta chiu</w:t>
      </w:r>
      <w:r w:rsidR="00A06FED" w:rsidRPr="00C466F6">
        <w:rPr>
          <w:rFonts w:ascii="Times New Roman" w:hAnsi="Times New Roman"/>
          <w:sz w:val="24"/>
          <w:szCs w:val="24"/>
        </w:rPr>
        <w:t>sa e sigillata, con la dicitura</w:t>
      </w:r>
      <w:r w:rsidR="00B62949" w:rsidRPr="00C466F6">
        <w:rPr>
          <w:rFonts w:ascii="Times New Roman" w:hAnsi="Times New Roman"/>
          <w:sz w:val="24"/>
          <w:szCs w:val="24"/>
        </w:rPr>
        <w:t xml:space="preserve"> </w:t>
      </w:r>
      <w:r w:rsidR="00277539" w:rsidRPr="00C466F6">
        <w:rPr>
          <w:rFonts w:ascii="Times New Roman" w:hAnsi="Times New Roman"/>
          <w:sz w:val="24"/>
          <w:szCs w:val="24"/>
        </w:rPr>
        <w:t xml:space="preserve">“Avviso </w:t>
      </w:r>
      <w:r w:rsidR="00B03E8F" w:rsidRPr="00C466F6">
        <w:rPr>
          <w:rFonts w:ascii="Times New Roman" w:hAnsi="Times New Roman"/>
          <w:sz w:val="24"/>
          <w:szCs w:val="24"/>
        </w:rPr>
        <w:t xml:space="preserve">Minori - </w:t>
      </w:r>
      <w:r w:rsidR="00277539" w:rsidRPr="00C466F6">
        <w:rPr>
          <w:rFonts w:ascii="Times New Roman" w:hAnsi="Times New Roman"/>
          <w:sz w:val="24"/>
          <w:szCs w:val="24"/>
        </w:rPr>
        <w:t>Dipartimento per le politiche della famiglia”</w:t>
      </w:r>
      <w:r w:rsidR="00A06FED" w:rsidRPr="00C466F6">
        <w:rPr>
          <w:rFonts w:ascii="Times New Roman" w:hAnsi="Times New Roman"/>
          <w:sz w:val="24"/>
          <w:szCs w:val="24"/>
        </w:rPr>
        <w:t xml:space="preserve">, </w:t>
      </w:r>
      <w:r w:rsidR="00B03E8F" w:rsidRPr="00C466F6">
        <w:rPr>
          <w:rFonts w:ascii="Times New Roman" w:hAnsi="Times New Roman"/>
          <w:sz w:val="24"/>
          <w:szCs w:val="24"/>
        </w:rPr>
        <w:t>indicata</w:t>
      </w:r>
      <w:r w:rsidRPr="00C466F6">
        <w:rPr>
          <w:rFonts w:ascii="Times New Roman" w:hAnsi="Times New Roman"/>
          <w:sz w:val="24"/>
          <w:szCs w:val="24"/>
        </w:rPr>
        <w:t xml:space="preserve"> in maiuscolo sul fronte della busta, al seguente indirizzo: </w:t>
      </w:r>
      <w:r w:rsidR="004059CC" w:rsidRPr="00C466F6">
        <w:rPr>
          <w:rFonts w:ascii="Times New Roman" w:hAnsi="Times New Roman"/>
          <w:b/>
          <w:sz w:val="24"/>
          <w:szCs w:val="24"/>
        </w:rPr>
        <w:t>Presidenza del Consiglio dei Ministri – Dipartimento per le politiche della famiglia, Servizio conservazione, informatizzazione e ricerca della documentazione –</w:t>
      </w:r>
      <w:r w:rsidR="001D661B" w:rsidRPr="00C466F6">
        <w:rPr>
          <w:rFonts w:ascii="Times New Roman" w:hAnsi="Times New Roman"/>
          <w:b/>
          <w:sz w:val="24"/>
          <w:szCs w:val="24"/>
        </w:rPr>
        <w:t xml:space="preserve"> </w:t>
      </w:r>
      <w:r w:rsidR="004059CC" w:rsidRPr="00C466F6">
        <w:rPr>
          <w:rFonts w:ascii="Times New Roman" w:hAnsi="Times New Roman"/>
          <w:b/>
          <w:sz w:val="24"/>
          <w:szCs w:val="24"/>
        </w:rPr>
        <w:t xml:space="preserve">Via dell’Impresa 90 – </w:t>
      </w:r>
      <w:proofErr w:type="spellStart"/>
      <w:r w:rsidR="004059CC" w:rsidRPr="00C466F6">
        <w:rPr>
          <w:rFonts w:ascii="Times New Roman" w:hAnsi="Times New Roman"/>
          <w:b/>
          <w:sz w:val="24"/>
          <w:szCs w:val="24"/>
        </w:rPr>
        <w:t>c</w:t>
      </w:r>
      <w:r w:rsidR="00215F14" w:rsidRPr="00C466F6">
        <w:rPr>
          <w:rFonts w:ascii="Times New Roman" w:hAnsi="Times New Roman"/>
          <w:b/>
          <w:sz w:val="24"/>
          <w:szCs w:val="24"/>
        </w:rPr>
        <w:t>.</w:t>
      </w:r>
      <w:r w:rsidR="004059CC" w:rsidRPr="00C466F6">
        <w:rPr>
          <w:rFonts w:ascii="Times New Roman" w:hAnsi="Times New Roman"/>
          <w:b/>
          <w:sz w:val="24"/>
          <w:szCs w:val="24"/>
        </w:rPr>
        <w:t>a</w:t>
      </w:r>
      <w:r w:rsidR="00215F14" w:rsidRPr="00C466F6">
        <w:rPr>
          <w:rFonts w:ascii="Times New Roman" w:hAnsi="Times New Roman"/>
          <w:b/>
          <w:sz w:val="24"/>
          <w:szCs w:val="24"/>
        </w:rPr>
        <w:t>.</w:t>
      </w:r>
      <w:r w:rsidR="004059CC" w:rsidRPr="00C466F6">
        <w:rPr>
          <w:rFonts w:ascii="Times New Roman" w:hAnsi="Times New Roman"/>
          <w:b/>
          <w:sz w:val="24"/>
          <w:szCs w:val="24"/>
        </w:rPr>
        <w:t>p</w:t>
      </w:r>
      <w:r w:rsidR="00215F14" w:rsidRPr="00C466F6">
        <w:rPr>
          <w:rFonts w:ascii="Times New Roman" w:hAnsi="Times New Roman"/>
          <w:b/>
          <w:sz w:val="24"/>
          <w:szCs w:val="24"/>
        </w:rPr>
        <w:t>.</w:t>
      </w:r>
      <w:proofErr w:type="spellEnd"/>
      <w:r w:rsidR="004059CC" w:rsidRPr="00C466F6">
        <w:rPr>
          <w:rFonts w:ascii="Times New Roman" w:hAnsi="Times New Roman"/>
          <w:b/>
          <w:sz w:val="24"/>
          <w:szCs w:val="24"/>
        </w:rPr>
        <w:t xml:space="preserve"> 00187 Roma</w:t>
      </w:r>
      <w:r w:rsidR="00DB1278" w:rsidRPr="00C466F6">
        <w:rPr>
          <w:rFonts w:ascii="Times New Roman" w:hAnsi="Times New Roman"/>
          <w:b/>
          <w:sz w:val="24"/>
          <w:szCs w:val="24"/>
        </w:rPr>
        <w:t>.</w:t>
      </w:r>
    </w:p>
    <w:p w14:paraId="513BA003" w14:textId="77777777" w:rsidR="00AB3276" w:rsidRPr="008B4D07" w:rsidRDefault="00AB3276" w:rsidP="00C364B5">
      <w:pPr>
        <w:pStyle w:val="Paragrafoelenco"/>
        <w:tabs>
          <w:tab w:val="left" w:pos="284"/>
        </w:tabs>
        <w:spacing w:after="0" w:line="240" w:lineRule="auto"/>
        <w:ind w:left="425" w:right="284"/>
        <w:jc w:val="both"/>
        <w:rPr>
          <w:rFonts w:ascii="Times New Roman" w:hAnsi="Times New Roman"/>
          <w:sz w:val="16"/>
          <w:szCs w:val="16"/>
        </w:rPr>
      </w:pPr>
    </w:p>
    <w:p w14:paraId="77768640" w14:textId="659D7BA1" w:rsidR="00622769" w:rsidRPr="00514DC5" w:rsidRDefault="00622769" w:rsidP="001D2FBD">
      <w:pPr>
        <w:pStyle w:val="Paragrafoelenco"/>
        <w:numPr>
          <w:ilvl w:val="0"/>
          <w:numId w:val="22"/>
        </w:numPr>
        <w:tabs>
          <w:tab w:val="left" w:pos="284"/>
        </w:tabs>
        <w:spacing w:after="0" w:line="240" w:lineRule="auto"/>
        <w:ind w:right="283"/>
        <w:jc w:val="both"/>
        <w:rPr>
          <w:rFonts w:ascii="Times New Roman" w:hAnsi="Times New Roman"/>
          <w:color w:val="000000"/>
          <w:sz w:val="24"/>
          <w:szCs w:val="24"/>
        </w:rPr>
      </w:pPr>
      <w:r w:rsidRPr="008B4D07">
        <w:rPr>
          <w:rFonts w:ascii="Times New Roman" w:hAnsi="Times New Roman"/>
          <w:color w:val="000000"/>
          <w:sz w:val="24"/>
          <w:szCs w:val="24"/>
        </w:rPr>
        <w:t>La proposta progettuale dovrà essere contenuta, su supporto digitale CD</w:t>
      </w:r>
      <w:r w:rsidRPr="00514DC5">
        <w:rPr>
          <w:rFonts w:ascii="Times New Roman" w:hAnsi="Times New Roman"/>
          <w:color w:val="000000"/>
          <w:sz w:val="24"/>
          <w:szCs w:val="24"/>
        </w:rPr>
        <w:t xml:space="preserve"> rom</w:t>
      </w:r>
      <w:r w:rsidR="0025391D">
        <w:rPr>
          <w:rFonts w:ascii="Times New Roman" w:hAnsi="Times New Roman"/>
          <w:color w:val="000000"/>
          <w:sz w:val="24"/>
          <w:szCs w:val="24"/>
        </w:rPr>
        <w:t xml:space="preserve"> e su supporto digitale </w:t>
      </w:r>
      <w:r w:rsidR="00C466F6">
        <w:rPr>
          <w:rFonts w:ascii="Times New Roman" w:hAnsi="Times New Roman"/>
          <w:color w:val="000000"/>
          <w:sz w:val="24"/>
          <w:szCs w:val="24"/>
        </w:rPr>
        <w:t>c</w:t>
      </w:r>
      <w:r w:rsidR="0025391D">
        <w:rPr>
          <w:rFonts w:ascii="Times New Roman" w:hAnsi="Times New Roman"/>
          <w:color w:val="000000"/>
          <w:sz w:val="24"/>
          <w:szCs w:val="24"/>
        </w:rPr>
        <w:t>hiavetta USB</w:t>
      </w:r>
      <w:r w:rsidRPr="00514DC5">
        <w:rPr>
          <w:rFonts w:ascii="Times New Roman" w:hAnsi="Times New Roman"/>
          <w:color w:val="000000"/>
          <w:sz w:val="24"/>
          <w:szCs w:val="24"/>
        </w:rPr>
        <w:t xml:space="preserve">, </w:t>
      </w:r>
      <w:r w:rsidRPr="004B5CFF">
        <w:rPr>
          <w:rFonts w:ascii="Times New Roman" w:hAnsi="Times New Roman"/>
          <w:color w:val="000000"/>
          <w:sz w:val="24"/>
          <w:szCs w:val="24"/>
        </w:rPr>
        <w:t>in un unico plico, chiuso e sigillato sui lembi di chiusura, con striscia di carta incollata o con nastro adesivo, idonei</w:t>
      </w:r>
      <w:r w:rsidRPr="00514DC5">
        <w:rPr>
          <w:rFonts w:ascii="Times New Roman" w:hAnsi="Times New Roman"/>
          <w:color w:val="000000"/>
          <w:sz w:val="24"/>
          <w:szCs w:val="24"/>
        </w:rPr>
        <w:t xml:space="preserve"> a garantire la sicurezza contro eventuali manomissioni. Al fine dell’ide</w:t>
      </w:r>
      <w:r w:rsidRPr="008B4D07">
        <w:rPr>
          <w:rFonts w:ascii="Times New Roman" w:hAnsi="Times New Roman"/>
          <w:color w:val="000000"/>
          <w:sz w:val="24"/>
          <w:szCs w:val="24"/>
        </w:rPr>
        <w:t>n</w:t>
      </w:r>
      <w:r w:rsidRPr="00514DC5">
        <w:rPr>
          <w:rFonts w:ascii="Times New Roman" w:hAnsi="Times New Roman"/>
          <w:color w:val="000000"/>
          <w:sz w:val="24"/>
          <w:szCs w:val="24"/>
        </w:rPr>
        <w:t>tificazione della provenienza, il plico dovrà recare all’esterno, altresì, le indicazioni del mittente e cioè la denominazione o ragione sociale con indicazione della sede legale.</w:t>
      </w:r>
      <w:r w:rsidR="008E67EB" w:rsidRPr="00514DC5">
        <w:rPr>
          <w:rFonts w:ascii="Times New Roman" w:hAnsi="Times New Roman"/>
          <w:color w:val="000000"/>
          <w:sz w:val="24"/>
          <w:szCs w:val="24"/>
        </w:rPr>
        <w:t xml:space="preserve"> In caso di difformità tra il formato </w:t>
      </w:r>
      <w:r w:rsidR="0025391D" w:rsidRPr="008B4D07">
        <w:rPr>
          <w:rFonts w:ascii="Times New Roman" w:hAnsi="Times New Roman"/>
          <w:color w:val="000000"/>
          <w:sz w:val="24"/>
          <w:szCs w:val="24"/>
        </w:rPr>
        <w:t>su supporto digitale CD</w:t>
      </w:r>
      <w:r w:rsidR="0025391D" w:rsidRPr="00514DC5">
        <w:rPr>
          <w:rFonts w:ascii="Times New Roman" w:hAnsi="Times New Roman"/>
          <w:color w:val="000000"/>
          <w:sz w:val="24"/>
          <w:szCs w:val="24"/>
        </w:rPr>
        <w:t xml:space="preserve"> rom</w:t>
      </w:r>
      <w:r w:rsidR="0025391D">
        <w:rPr>
          <w:rFonts w:ascii="Times New Roman" w:hAnsi="Times New Roman"/>
          <w:color w:val="000000"/>
          <w:sz w:val="24"/>
          <w:szCs w:val="24"/>
        </w:rPr>
        <w:t xml:space="preserve"> e il formato su supporto digitale </w:t>
      </w:r>
      <w:r w:rsidR="0022684A">
        <w:rPr>
          <w:rFonts w:ascii="Times New Roman" w:hAnsi="Times New Roman"/>
          <w:color w:val="000000"/>
          <w:sz w:val="24"/>
          <w:szCs w:val="24"/>
        </w:rPr>
        <w:t>c</w:t>
      </w:r>
      <w:r w:rsidR="0025391D">
        <w:rPr>
          <w:rFonts w:ascii="Times New Roman" w:hAnsi="Times New Roman"/>
          <w:color w:val="000000"/>
          <w:sz w:val="24"/>
          <w:szCs w:val="24"/>
        </w:rPr>
        <w:t>hiavetta USB</w:t>
      </w:r>
      <w:r w:rsidR="008E67EB" w:rsidRPr="00514DC5">
        <w:rPr>
          <w:rFonts w:ascii="Times New Roman" w:hAnsi="Times New Roman"/>
          <w:color w:val="000000"/>
          <w:sz w:val="24"/>
          <w:szCs w:val="24"/>
        </w:rPr>
        <w:t>, sarà co</w:t>
      </w:r>
      <w:r w:rsidR="00B03E8F">
        <w:rPr>
          <w:rFonts w:ascii="Times New Roman" w:hAnsi="Times New Roman"/>
          <w:color w:val="000000"/>
          <w:sz w:val="24"/>
          <w:szCs w:val="24"/>
        </w:rPr>
        <w:t>nsiderato ai fini del presente A</w:t>
      </w:r>
      <w:r w:rsidR="008E67EB" w:rsidRPr="00514DC5">
        <w:rPr>
          <w:rFonts w:ascii="Times New Roman" w:hAnsi="Times New Roman"/>
          <w:color w:val="000000"/>
          <w:sz w:val="24"/>
          <w:szCs w:val="24"/>
        </w:rPr>
        <w:t xml:space="preserve">vviso il solo formato </w:t>
      </w:r>
      <w:r w:rsidR="005C284A" w:rsidRPr="008B4D07">
        <w:rPr>
          <w:rFonts w:ascii="Times New Roman" w:hAnsi="Times New Roman"/>
          <w:color w:val="000000"/>
          <w:sz w:val="24"/>
          <w:szCs w:val="24"/>
        </w:rPr>
        <w:t>supporto digitale CD</w:t>
      </w:r>
      <w:r w:rsidR="005C284A" w:rsidRPr="00514DC5">
        <w:rPr>
          <w:rFonts w:ascii="Times New Roman" w:hAnsi="Times New Roman"/>
          <w:color w:val="000000"/>
          <w:sz w:val="24"/>
          <w:szCs w:val="24"/>
        </w:rPr>
        <w:t xml:space="preserve"> rom</w:t>
      </w:r>
      <w:r w:rsidR="008E67EB" w:rsidRPr="00514DC5">
        <w:rPr>
          <w:rFonts w:ascii="Times New Roman" w:hAnsi="Times New Roman"/>
          <w:color w:val="000000"/>
          <w:sz w:val="24"/>
          <w:szCs w:val="24"/>
        </w:rPr>
        <w:t>.</w:t>
      </w:r>
    </w:p>
    <w:p w14:paraId="19094C6C" w14:textId="77777777" w:rsidR="00622769" w:rsidRPr="00514DC5" w:rsidRDefault="00622769" w:rsidP="00C364B5">
      <w:pPr>
        <w:pStyle w:val="Paragrafoelenco"/>
        <w:tabs>
          <w:tab w:val="left" w:pos="284"/>
        </w:tabs>
        <w:spacing w:after="0" w:line="240" w:lineRule="auto"/>
        <w:ind w:left="425" w:right="284"/>
        <w:jc w:val="both"/>
        <w:rPr>
          <w:rFonts w:ascii="Times New Roman" w:hAnsi="Times New Roman"/>
          <w:sz w:val="16"/>
          <w:szCs w:val="16"/>
        </w:rPr>
      </w:pPr>
    </w:p>
    <w:p w14:paraId="14C598CA" w14:textId="38DBCAFB" w:rsidR="00622769" w:rsidRPr="00514DC5" w:rsidRDefault="00622769" w:rsidP="001D2FBD">
      <w:pPr>
        <w:pStyle w:val="Paragrafoelenco"/>
        <w:numPr>
          <w:ilvl w:val="0"/>
          <w:numId w:val="22"/>
        </w:numPr>
        <w:tabs>
          <w:tab w:val="left" w:pos="284"/>
        </w:tabs>
        <w:spacing w:after="0" w:line="240" w:lineRule="auto"/>
        <w:ind w:right="283"/>
        <w:jc w:val="both"/>
        <w:rPr>
          <w:rFonts w:ascii="Times New Roman" w:hAnsi="Times New Roman"/>
          <w:color w:val="000000"/>
          <w:sz w:val="24"/>
          <w:szCs w:val="24"/>
        </w:rPr>
      </w:pPr>
      <w:r w:rsidRPr="00514DC5">
        <w:rPr>
          <w:rFonts w:ascii="Times New Roman" w:hAnsi="Times New Roman"/>
          <w:color w:val="000000"/>
          <w:sz w:val="24"/>
          <w:szCs w:val="24"/>
        </w:rPr>
        <w:t>Il plico potrà essere inviato mediante servizio postale, a mezzo di raccomandata con avviso di ricevimento, o mediante corrieri privati o agenzie di recapito debitamente autori</w:t>
      </w:r>
      <w:r w:rsidR="00755305" w:rsidRPr="00514DC5">
        <w:rPr>
          <w:rFonts w:ascii="Times New Roman" w:hAnsi="Times New Roman"/>
          <w:color w:val="000000"/>
          <w:sz w:val="24"/>
          <w:szCs w:val="24"/>
        </w:rPr>
        <w:t xml:space="preserve">zzati, ovvero </w:t>
      </w:r>
      <w:r w:rsidR="00755305" w:rsidRPr="00514DC5">
        <w:rPr>
          <w:rFonts w:ascii="Times New Roman" w:hAnsi="Times New Roman"/>
          <w:color w:val="000000"/>
          <w:sz w:val="24"/>
          <w:szCs w:val="24"/>
        </w:rPr>
        <w:lastRenderedPageBreak/>
        <w:t xml:space="preserve">consegnato a mano, all’indirizzo sopra indicato, </w:t>
      </w:r>
      <w:r w:rsidRPr="00514DC5">
        <w:rPr>
          <w:rFonts w:ascii="Times New Roman" w:hAnsi="Times New Roman"/>
          <w:color w:val="000000"/>
          <w:sz w:val="24"/>
          <w:szCs w:val="24"/>
        </w:rPr>
        <w:t>da un incaricato</w:t>
      </w:r>
      <w:r w:rsidR="00354B86" w:rsidRPr="00514DC5">
        <w:rPr>
          <w:rFonts w:ascii="Times New Roman" w:hAnsi="Times New Roman"/>
          <w:color w:val="000000"/>
          <w:sz w:val="24"/>
          <w:szCs w:val="24"/>
        </w:rPr>
        <w:t xml:space="preserve"> </w:t>
      </w:r>
      <w:r w:rsidR="00AC1202" w:rsidRPr="00514DC5">
        <w:rPr>
          <w:rFonts w:ascii="Times New Roman" w:hAnsi="Times New Roman"/>
          <w:color w:val="000000"/>
          <w:sz w:val="24"/>
          <w:szCs w:val="24"/>
        </w:rPr>
        <w:t>del proponente</w:t>
      </w:r>
      <w:r w:rsidRPr="00514DC5">
        <w:rPr>
          <w:rFonts w:ascii="Times New Roman" w:hAnsi="Times New Roman"/>
          <w:color w:val="000000"/>
          <w:sz w:val="24"/>
          <w:szCs w:val="24"/>
        </w:rPr>
        <w:t xml:space="preserve"> (soltanto in tale ultimo caso verrà rilasciata apposita ricevuta con l’indicazione dell’ora e della data di consegna) nelle giornate non festive dal lunedì al venerdì, dalle ore </w:t>
      </w:r>
      <w:r w:rsidR="00DB1278" w:rsidRPr="00514DC5">
        <w:rPr>
          <w:rFonts w:ascii="Times New Roman" w:hAnsi="Times New Roman"/>
          <w:color w:val="000000"/>
          <w:sz w:val="24"/>
          <w:szCs w:val="24"/>
        </w:rPr>
        <w:t>8.00</w:t>
      </w:r>
      <w:r w:rsidRPr="00514DC5">
        <w:rPr>
          <w:rFonts w:ascii="Times New Roman" w:hAnsi="Times New Roman"/>
          <w:color w:val="000000"/>
          <w:sz w:val="24"/>
          <w:szCs w:val="24"/>
        </w:rPr>
        <w:t xml:space="preserve"> alle ore 12:00</w:t>
      </w:r>
      <w:r w:rsidR="00DB1278" w:rsidRPr="00514DC5">
        <w:rPr>
          <w:rFonts w:ascii="Times New Roman" w:hAnsi="Times New Roman"/>
          <w:color w:val="000000"/>
          <w:sz w:val="24"/>
          <w:szCs w:val="24"/>
        </w:rPr>
        <w:t xml:space="preserve"> e dalle ore 14.00 alle ore 19.00</w:t>
      </w:r>
      <w:r w:rsidRPr="00514DC5">
        <w:rPr>
          <w:rFonts w:ascii="Times New Roman" w:hAnsi="Times New Roman"/>
          <w:color w:val="000000"/>
          <w:sz w:val="24"/>
          <w:szCs w:val="24"/>
        </w:rPr>
        <w:t>.</w:t>
      </w:r>
      <w:r w:rsidR="006E4336" w:rsidRPr="00514DC5">
        <w:rPr>
          <w:rFonts w:ascii="Times New Roman" w:hAnsi="Times New Roman"/>
          <w:color w:val="000000"/>
          <w:sz w:val="24"/>
          <w:szCs w:val="24"/>
        </w:rPr>
        <w:t xml:space="preserve"> </w:t>
      </w:r>
      <w:r w:rsidR="00377C28" w:rsidRPr="00514DC5">
        <w:rPr>
          <w:rFonts w:ascii="Times New Roman" w:hAnsi="Times New Roman"/>
          <w:color w:val="000000"/>
          <w:sz w:val="24"/>
          <w:szCs w:val="24"/>
        </w:rPr>
        <w:t>È</w:t>
      </w:r>
      <w:r w:rsidR="00035951" w:rsidRPr="00514DC5">
        <w:rPr>
          <w:rFonts w:ascii="Times New Roman" w:hAnsi="Times New Roman"/>
          <w:color w:val="000000"/>
          <w:sz w:val="24"/>
          <w:szCs w:val="24"/>
        </w:rPr>
        <w:t xml:space="preserve"> esclusa</w:t>
      </w:r>
      <w:r w:rsidR="00F05432" w:rsidRPr="00514DC5">
        <w:rPr>
          <w:rFonts w:ascii="Times New Roman" w:hAnsi="Times New Roman"/>
          <w:color w:val="000000"/>
          <w:sz w:val="24"/>
          <w:szCs w:val="24"/>
        </w:rPr>
        <w:t xml:space="preserve"> in ogni caso</w:t>
      </w:r>
      <w:r w:rsidR="00035951" w:rsidRPr="00514DC5">
        <w:rPr>
          <w:rFonts w:ascii="Times New Roman" w:hAnsi="Times New Roman"/>
          <w:color w:val="000000"/>
          <w:sz w:val="24"/>
          <w:szCs w:val="24"/>
        </w:rPr>
        <w:t xml:space="preserve"> la possibilità di consegna </w:t>
      </w:r>
      <w:r w:rsidR="00377C28" w:rsidRPr="00514DC5">
        <w:rPr>
          <w:rFonts w:ascii="Times New Roman" w:hAnsi="Times New Roman"/>
          <w:color w:val="000000"/>
          <w:sz w:val="24"/>
          <w:szCs w:val="24"/>
        </w:rPr>
        <w:t xml:space="preserve">a mano </w:t>
      </w:r>
      <w:r w:rsidR="00035951" w:rsidRPr="00514DC5">
        <w:rPr>
          <w:rFonts w:ascii="Times New Roman" w:hAnsi="Times New Roman"/>
          <w:color w:val="000000"/>
          <w:sz w:val="24"/>
          <w:szCs w:val="24"/>
        </w:rPr>
        <w:t>nella giornata di sabato.</w:t>
      </w:r>
    </w:p>
    <w:p w14:paraId="7B8330C8" w14:textId="77777777" w:rsidR="00622769" w:rsidRPr="00514DC5" w:rsidRDefault="00622769" w:rsidP="00C364B5">
      <w:pPr>
        <w:pStyle w:val="Paragrafoelenco"/>
        <w:tabs>
          <w:tab w:val="left" w:pos="284"/>
        </w:tabs>
        <w:spacing w:after="0" w:line="240" w:lineRule="auto"/>
        <w:ind w:left="425" w:right="284"/>
        <w:jc w:val="both"/>
        <w:rPr>
          <w:rFonts w:ascii="Times New Roman" w:hAnsi="Times New Roman"/>
          <w:sz w:val="16"/>
          <w:szCs w:val="16"/>
        </w:rPr>
      </w:pPr>
    </w:p>
    <w:p w14:paraId="72F359B8" w14:textId="77777777" w:rsidR="00622769" w:rsidRPr="00514DC5" w:rsidRDefault="00622769" w:rsidP="001D2FBD">
      <w:pPr>
        <w:pStyle w:val="Paragrafoelenco"/>
        <w:numPr>
          <w:ilvl w:val="0"/>
          <w:numId w:val="22"/>
        </w:numPr>
        <w:tabs>
          <w:tab w:val="left" w:pos="284"/>
        </w:tabs>
        <w:spacing w:after="0" w:line="240" w:lineRule="auto"/>
        <w:ind w:right="283"/>
        <w:jc w:val="both"/>
        <w:rPr>
          <w:rFonts w:ascii="Times New Roman" w:hAnsi="Times New Roman"/>
          <w:color w:val="000000"/>
          <w:sz w:val="24"/>
          <w:szCs w:val="24"/>
        </w:rPr>
      </w:pPr>
      <w:r w:rsidRPr="00514DC5">
        <w:rPr>
          <w:rFonts w:ascii="Times New Roman" w:hAnsi="Times New Roman"/>
          <w:color w:val="000000"/>
          <w:sz w:val="24"/>
          <w:szCs w:val="24"/>
        </w:rPr>
        <w:t>L’invio del plico contenente la proposta progettuale resta comunque a totale ed esclusivo rischio del mittente, restando esclusa qualsivoglia responsabilità dell’Amministrazione, ove per disguidi postali o di altra natura ovvero per qualsiasi motivo, il plico non pervenga entro il previsto termine perentorio di scadenza all’indirizzo di destinazione. Il plico pervenuto oltre il suddetto termine perentorio di scadenza, anche per causa non imputabile al concorrente ed anche se spedito prima del termine medesimo, comporta l’esclusione dalla valutazione per irricevibilità della proposta; ciò vale anche per i plichi inviati a mezzo raccomandata con avviso di ricevimento, a nulla valendo, in tal caso, la data di spedizione risultante dal timbro postale dell’agenzia accettante.</w:t>
      </w:r>
    </w:p>
    <w:p w14:paraId="7CC5EBCA" w14:textId="77777777" w:rsidR="00622769" w:rsidRPr="00514DC5" w:rsidRDefault="00622769" w:rsidP="001D2FBD">
      <w:pPr>
        <w:pStyle w:val="Paragrafoelenco"/>
        <w:spacing w:after="0" w:line="240" w:lineRule="auto"/>
        <w:ind w:left="425" w:right="284"/>
        <w:jc w:val="both"/>
        <w:rPr>
          <w:rFonts w:ascii="Times New Roman" w:hAnsi="Times New Roman"/>
          <w:sz w:val="16"/>
          <w:szCs w:val="16"/>
          <w:u w:val="single"/>
        </w:rPr>
      </w:pPr>
    </w:p>
    <w:p w14:paraId="4FF39FA4" w14:textId="77777777" w:rsidR="00622769" w:rsidRPr="00514DC5" w:rsidRDefault="007C1F65" w:rsidP="001D2FBD">
      <w:pPr>
        <w:pStyle w:val="Paragrafoelenco"/>
        <w:numPr>
          <w:ilvl w:val="0"/>
          <w:numId w:val="22"/>
        </w:numPr>
        <w:tabs>
          <w:tab w:val="left" w:pos="284"/>
        </w:tabs>
        <w:spacing w:after="0" w:line="240" w:lineRule="auto"/>
        <w:ind w:right="283"/>
        <w:jc w:val="both"/>
        <w:rPr>
          <w:rFonts w:ascii="Times New Roman" w:hAnsi="Times New Roman"/>
          <w:sz w:val="24"/>
          <w:szCs w:val="24"/>
        </w:rPr>
      </w:pPr>
      <w:r w:rsidRPr="00514DC5">
        <w:rPr>
          <w:rFonts w:ascii="Times New Roman" w:hAnsi="Times New Roman"/>
          <w:color w:val="000000"/>
          <w:sz w:val="24"/>
          <w:szCs w:val="24"/>
        </w:rPr>
        <w:t xml:space="preserve">Il Dipartimento </w:t>
      </w:r>
      <w:r w:rsidR="00622769" w:rsidRPr="00514DC5">
        <w:rPr>
          <w:rFonts w:ascii="Times New Roman" w:hAnsi="Times New Roman"/>
          <w:color w:val="000000"/>
          <w:sz w:val="24"/>
          <w:szCs w:val="24"/>
        </w:rPr>
        <w:t xml:space="preserve">non assume responsabilità alcuna per i casi di ritardi nel recapito dei plichi da parte dei vettori prescelti dai concorrenti. </w:t>
      </w:r>
      <w:r w:rsidR="00622769" w:rsidRPr="00514DC5">
        <w:rPr>
          <w:rFonts w:ascii="Times New Roman" w:hAnsi="Times New Roman"/>
          <w:sz w:val="24"/>
          <w:szCs w:val="24"/>
        </w:rPr>
        <w:t>Non saranno prese in considerazione le domande perve</w:t>
      </w:r>
      <w:r w:rsidR="005F1112" w:rsidRPr="00514DC5">
        <w:rPr>
          <w:rFonts w:ascii="Times New Roman" w:hAnsi="Times New Roman"/>
          <w:sz w:val="24"/>
          <w:szCs w:val="24"/>
        </w:rPr>
        <w:t>nute oltre il suddetto termine, ancorché spedite entro il medesimo.</w:t>
      </w:r>
    </w:p>
    <w:p w14:paraId="504028C6" w14:textId="77777777" w:rsidR="00622769" w:rsidRPr="00514DC5" w:rsidRDefault="00622769" w:rsidP="001D2FBD">
      <w:pPr>
        <w:pStyle w:val="Paragrafoelenco"/>
        <w:spacing w:after="0" w:line="240" w:lineRule="auto"/>
        <w:ind w:left="425" w:right="284"/>
        <w:jc w:val="both"/>
        <w:rPr>
          <w:rFonts w:ascii="Times New Roman" w:hAnsi="Times New Roman"/>
          <w:sz w:val="16"/>
          <w:szCs w:val="16"/>
          <w:u w:val="single"/>
        </w:rPr>
      </w:pPr>
    </w:p>
    <w:p w14:paraId="486917BC" w14:textId="1D9F67A0" w:rsidR="00622769" w:rsidRPr="00514DC5" w:rsidRDefault="00B03E8F" w:rsidP="001D2FBD">
      <w:pPr>
        <w:pStyle w:val="Paragrafoelenco"/>
        <w:numPr>
          <w:ilvl w:val="0"/>
          <w:numId w:val="22"/>
        </w:numPr>
        <w:tabs>
          <w:tab w:val="left" w:pos="284"/>
        </w:tabs>
        <w:spacing w:after="0" w:line="240" w:lineRule="auto"/>
        <w:ind w:right="283"/>
        <w:jc w:val="both"/>
        <w:rPr>
          <w:rFonts w:ascii="Times New Roman" w:hAnsi="Times New Roman"/>
          <w:sz w:val="24"/>
          <w:szCs w:val="24"/>
        </w:rPr>
      </w:pPr>
      <w:r>
        <w:rPr>
          <w:rFonts w:ascii="Times New Roman" w:hAnsi="Times New Roman"/>
          <w:sz w:val="24"/>
          <w:szCs w:val="24"/>
        </w:rPr>
        <w:t xml:space="preserve">Il plico </w:t>
      </w:r>
      <w:r w:rsidR="00622769" w:rsidRPr="00514DC5">
        <w:rPr>
          <w:rFonts w:ascii="Times New Roman" w:hAnsi="Times New Roman"/>
          <w:sz w:val="24"/>
          <w:szCs w:val="24"/>
        </w:rPr>
        <w:t>dovrà contenere</w:t>
      </w:r>
      <w:r>
        <w:rPr>
          <w:rFonts w:ascii="Times New Roman" w:hAnsi="Times New Roman"/>
          <w:sz w:val="24"/>
          <w:szCs w:val="24"/>
        </w:rPr>
        <w:t>, a pena di esclusione, un originale e due copie del</w:t>
      </w:r>
      <w:r w:rsidR="00622769" w:rsidRPr="00514DC5">
        <w:rPr>
          <w:rFonts w:ascii="Times New Roman" w:hAnsi="Times New Roman"/>
          <w:sz w:val="24"/>
          <w:szCs w:val="24"/>
        </w:rPr>
        <w:t>la seguente documentazione:</w:t>
      </w:r>
    </w:p>
    <w:p w14:paraId="02C05F0B" w14:textId="7F6E1E2F" w:rsidR="00622769" w:rsidRPr="00514DC5" w:rsidRDefault="00622769" w:rsidP="001D2FBD">
      <w:pPr>
        <w:pStyle w:val="Paragrafoelenco"/>
        <w:numPr>
          <w:ilvl w:val="0"/>
          <w:numId w:val="5"/>
        </w:numPr>
        <w:tabs>
          <w:tab w:val="left" w:pos="709"/>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domanda di ammissione al </w:t>
      </w:r>
      <w:r w:rsidR="00593856" w:rsidRPr="00514DC5">
        <w:rPr>
          <w:rFonts w:ascii="Times New Roman" w:hAnsi="Times New Roman"/>
          <w:sz w:val="24"/>
          <w:szCs w:val="24"/>
        </w:rPr>
        <w:t xml:space="preserve">finanziamento </w:t>
      </w:r>
      <w:r w:rsidRPr="00514DC5">
        <w:rPr>
          <w:rFonts w:ascii="Times New Roman" w:hAnsi="Times New Roman"/>
          <w:sz w:val="24"/>
          <w:szCs w:val="24"/>
        </w:rPr>
        <w:t xml:space="preserve">firmata </w:t>
      </w:r>
      <w:r w:rsidR="005C284A">
        <w:rPr>
          <w:rFonts w:ascii="Times New Roman" w:hAnsi="Times New Roman"/>
          <w:sz w:val="24"/>
          <w:szCs w:val="24"/>
        </w:rPr>
        <w:t xml:space="preserve">digitalmente </w:t>
      </w:r>
      <w:r w:rsidRPr="00514DC5">
        <w:rPr>
          <w:rFonts w:ascii="Times New Roman" w:hAnsi="Times New Roman"/>
          <w:sz w:val="24"/>
          <w:szCs w:val="24"/>
        </w:rPr>
        <w:t xml:space="preserve">dal legale rappresentante </w:t>
      </w:r>
      <w:r w:rsidR="00B03E8F">
        <w:rPr>
          <w:rFonts w:ascii="Times New Roman" w:hAnsi="Times New Roman"/>
          <w:sz w:val="24"/>
          <w:szCs w:val="24"/>
        </w:rPr>
        <w:t xml:space="preserve">dell’organismo proponente </w:t>
      </w:r>
      <w:r w:rsidRPr="00514DC5">
        <w:rPr>
          <w:rFonts w:ascii="Times New Roman" w:hAnsi="Times New Roman"/>
          <w:sz w:val="24"/>
          <w:szCs w:val="24"/>
        </w:rPr>
        <w:t>- redatta utilizzando esclusivamente lo schema di cui al FORMAT</w:t>
      </w:r>
      <w:r w:rsidR="005C0617" w:rsidRPr="00514DC5">
        <w:rPr>
          <w:rFonts w:ascii="Times New Roman" w:hAnsi="Times New Roman"/>
          <w:sz w:val="24"/>
          <w:szCs w:val="24"/>
        </w:rPr>
        <w:t xml:space="preserve"> </w:t>
      </w:r>
      <w:r w:rsidRPr="00514DC5">
        <w:rPr>
          <w:rFonts w:ascii="Times New Roman" w:hAnsi="Times New Roman"/>
          <w:sz w:val="24"/>
          <w:szCs w:val="24"/>
        </w:rPr>
        <w:t>1</w:t>
      </w:r>
      <w:r w:rsidR="00B03E8F">
        <w:rPr>
          <w:rFonts w:ascii="Times New Roman" w:hAnsi="Times New Roman"/>
          <w:sz w:val="24"/>
          <w:szCs w:val="24"/>
        </w:rPr>
        <w:t>. I</w:t>
      </w:r>
      <w:r w:rsidR="00675818">
        <w:rPr>
          <w:rFonts w:ascii="Times New Roman" w:hAnsi="Times New Roman"/>
          <w:sz w:val="24"/>
          <w:szCs w:val="24"/>
        </w:rPr>
        <w:t>n caso di ATI/ATS la domanda dov</w:t>
      </w:r>
      <w:r w:rsidR="00B03E8F">
        <w:rPr>
          <w:rFonts w:ascii="Times New Roman" w:hAnsi="Times New Roman"/>
          <w:sz w:val="24"/>
          <w:szCs w:val="24"/>
        </w:rPr>
        <w:t>rà essere presentata congiuntamente e sottoscritta</w:t>
      </w:r>
      <w:r w:rsidR="005C284A">
        <w:rPr>
          <w:rFonts w:ascii="Times New Roman" w:hAnsi="Times New Roman"/>
          <w:sz w:val="24"/>
          <w:szCs w:val="24"/>
        </w:rPr>
        <w:t xml:space="preserve"> digitalmente </w:t>
      </w:r>
      <w:r w:rsidR="00B03E8F">
        <w:rPr>
          <w:rFonts w:ascii="Times New Roman" w:hAnsi="Times New Roman"/>
          <w:sz w:val="24"/>
          <w:szCs w:val="24"/>
        </w:rPr>
        <w:t xml:space="preserve">da ciascun componente </w:t>
      </w:r>
      <w:r w:rsidR="00675818">
        <w:rPr>
          <w:rFonts w:ascii="Times New Roman" w:hAnsi="Times New Roman"/>
          <w:sz w:val="24"/>
          <w:szCs w:val="24"/>
        </w:rPr>
        <w:t>dell’associazione</w:t>
      </w:r>
      <w:r w:rsidRPr="00514DC5">
        <w:rPr>
          <w:rFonts w:ascii="Times New Roman" w:hAnsi="Times New Roman"/>
          <w:sz w:val="24"/>
          <w:szCs w:val="24"/>
        </w:rPr>
        <w:t xml:space="preserve">; </w:t>
      </w:r>
    </w:p>
    <w:p w14:paraId="290AD102" w14:textId="391879F9" w:rsidR="00354B86" w:rsidRPr="00514DC5" w:rsidRDefault="00354B86" w:rsidP="00354B86">
      <w:pPr>
        <w:pStyle w:val="Paragrafoelenco"/>
        <w:numPr>
          <w:ilvl w:val="0"/>
          <w:numId w:val="5"/>
        </w:numPr>
        <w:tabs>
          <w:tab w:val="left" w:pos="709"/>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ad esclusione degli enti pubblici, </w:t>
      </w:r>
      <w:r w:rsidR="00A06FED" w:rsidRPr="00514DC5">
        <w:rPr>
          <w:rFonts w:ascii="Times New Roman" w:hAnsi="Times New Roman"/>
          <w:sz w:val="24"/>
          <w:szCs w:val="24"/>
        </w:rPr>
        <w:t>copia dello statuto e dell’</w:t>
      </w:r>
      <w:r w:rsidR="00622769" w:rsidRPr="00514DC5">
        <w:rPr>
          <w:rFonts w:ascii="Times New Roman" w:hAnsi="Times New Roman"/>
          <w:sz w:val="24"/>
          <w:szCs w:val="24"/>
        </w:rPr>
        <w:t xml:space="preserve">atto costitutivo da cui si evincano </w:t>
      </w:r>
      <w:r w:rsidR="0061182E" w:rsidRPr="00514DC5">
        <w:rPr>
          <w:rFonts w:ascii="Times New Roman" w:hAnsi="Times New Roman"/>
          <w:sz w:val="24"/>
          <w:szCs w:val="24"/>
        </w:rPr>
        <w:t>le caratteristiche</w:t>
      </w:r>
      <w:r w:rsidR="00CA58E7" w:rsidRPr="00514DC5">
        <w:rPr>
          <w:rFonts w:ascii="Times New Roman" w:hAnsi="Times New Roman"/>
          <w:sz w:val="24"/>
          <w:szCs w:val="24"/>
        </w:rPr>
        <w:t xml:space="preserve"> </w:t>
      </w:r>
      <w:r w:rsidR="00A42BE8" w:rsidRPr="00514DC5">
        <w:rPr>
          <w:rFonts w:ascii="Times New Roman" w:hAnsi="Times New Roman"/>
          <w:sz w:val="24"/>
          <w:szCs w:val="24"/>
        </w:rPr>
        <w:t>richiest</w:t>
      </w:r>
      <w:r w:rsidR="0061182E" w:rsidRPr="00514DC5">
        <w:rPr>
          <w:rFonts w:ascii="Times New Roman" w:hAnsi="Times New Roman"/>
          <w:sz w:val="24"/>
          <w:szCs w:val="24"/>
        </w:rPr>
        <w:t>e</w:t>
      </w:r>
      <w:r w:rsidR="00A42BE8" w:rsidRPr="00514DC5">
        <w:rPr>
          <w:rFonts w:ascii="Times New Roman" w:hAnsi="Times New Roman"/>
          <w:sz w:val="24"/>
          <w:szCs w:val="24"/>
        </w:rPr>
        <w:t xml:space="preserve"> all’art. 5 </w:t>
      </w:r>
      <w:r w:rsidR="00622769" w:rsidRPr="00514DC5">
        <w:rPr>
          <w:rFonts w:ascii="Times New Roman" w:hAnsi="Times New Roman"/>
          <w:sz w:val="24"/>
          <w:szCs w:val="24"/>
        </w:rPr>
        <w:t>del presente Avviso</w:t>
      </w:r>
      <w:r w:rsidR="00675818">
        <w:rPr>
          <w:rFonts w:ascii="Times New Roman" w:hAnsi="Times New Roman"/>
          <w:sz w:val="24"/>
          <w:szCs w:val="24"/>
        </w:rPr>
        <w:t>;</w:t>
      </w:r>
    </w:p>
    <w:p w14:paraId="1F01136C" w14:textId="5C40A4BD" w:rsidR="00622769" w:rsidRPr="00514DC5" w:rsidRDefault="00622769" w:rsidP="00354B86">
      <w:pPr>
        <w:pStyle w:val="Paragrafoelenco"/>
        <w:numPr>
          <w:ilvl w:val="0"/>
          <w:numId w:val="5"/>
        </w:numPr>
        <w:tabs>
          <w:tab w:val="left" w:pos="709"/>
        </w:tabs>
        <w:spacing w:after="0" w:line="240" w:lineRule="auto"/>
        <w:ind w:right="283"/>
        <w:jc w:val="both"/>
        <w:rPr>
          <w:rFonts w:ascii="Times New Roman" w:hAnsi="Times New Roman"/>
          <w:sz w:val="24"/>
          <w:szCs w:val="24"/>
        </w:rPr>
      </w:pPr>
      <w:r w:rsidRPr="00514DC5">
        <w:rPr>
          <w:rFonts w:ascii="Times New Roman" w:hAnsi="Times New Roman"/>
          <w:sz w:val="24"/>
          <w:szCs w:val="24"/>
        </w:rPr>
        <w:t>patto d</w:t>
      </w:r>
      <w:r w:rsidR="00A06FED" w:rsidRPr="00514DC5">
        <w:rPr>
          <w:rFonts w:ascii="Times New Roman" w:hAnsi="Times New Roman"/>
          <w:sz w:val="24"/>
          <w:szCs w:val="24"/>
        </w:rPr>
        <w:t>’</w:t>
      </w:r>
      <w:r w:rsidRPr="00514DC5">
        <w:rPr>
          <w:rFonts w:ascii="Times New Roman" w:hAnsi="Times New Roman"/>
          <w:sz w:val="24"/>
          <w:szCs w:val="24"/>
        </w:rPr>
        <w:t xml:space="preserve">integrità sottoscritto </w:t>
      </w:r>
      <w:r w:rsidR="005C284A">
        <w:rPr>
          <w:rFonts w:ascii="Times New Roman" w:hAnsi="Times New Roman"/>
          <w:sz w:val="24"/>
          <w:szCs w:val="24"/>
        </w:rPr>
        <w:t xml:space="preserve">digitalmente </w:t>
      </w:r>
      <w:r w:rsidRPr="00514DC5">
        <w:rPr>
          <w:rFonts w:ascii="Times New Roman" w:hAnsi="Times New Roman"/>
          <w:sz w:val="24"/>
          <w:szCs w:val="24"/>
        </w:rPr>
        <w:t>dal legale rappresentante di cui al FORMAT 2;</w:t>
      </w:r>
    </w:p>
    <w:p w14:paraId="0E339B3E" w14:textId="4D6AFFAB" w:rsidR="00622769" w:rsidRPr="00514DC5" w:rsidRDefault="00622769" w:rsidP="001D2FBD">
      <w:pPr>
        <w:pStyle w:val="Paragrafoelenco"/>
        <w:numPr>
          <w:ilvl w:val="0"/>
          <w:numId w:val="5"/>
        </w:numPr>
        <w:tabs>
          <w:tab w:val="left" w:pos="709"/>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dichiarazione </w:t>
      </w:r>
      <w:r w:rsidR="005C284A" w:rsidRPr="00514DC5">
        <w:rPr>
          <w:rFonts w:ascii="Times New Roman" w:hAnsi="Times New Roman"/>
          <w:sz w:val="24"/>
          <w:szCs w:val="24"/>
        </w:rPr>
        <w:t>sottoscritt</w:t>
      </w:r>
      <w:r w:rsidR="005C284A">
        <w:rPr>
          <w:rFonts w:ascii="Times New Roman" w:hAnsi="Times New Roman"/>
          <w:sz w:val="24"/>
          <w:szCs w:val="24"/>
        </w:rPr>
        <w:t>a</w:t>
      </w:r>
      <w:r w:rsidR="005C284A" w:rsidRPr="00514DC5">
        <w:rPr>
          <w:rFonts w:ascii="Times New Roman" w:hAnsi="Times New Roman"/>
          <w:sz w:val="24"/>
          <w:szCs w:val="24"/>
        </w:rPr>
        <w:t xml:space="preserve"> </w:t>
      </w:r>
      <w:r w:rsidR="005C284A">
        <w:rPr>
          <w:rFonts w:ascii="Times New Roman" w:hAnsi="Times New Roman"/>
          <w:sz w:val="24"/>
          <w:szCs w:val="24"/>
        </w:rPr>
        <w:t xml:space="preserve">digitalmente </w:t>
      </w:r>
      <w:r w:rsidRPr="00514DC5">
        <w:rPr>
          <w:rFonts w:ascii="Times New Roman" w:hAnsi="Times New Roman"/>
          <w:sz w:val="24"/>
          <w:szCs w:val="24"/>
        </w:rPr>
        <w:t xml:space="preserve">resa ai sensi e per gli effetti di cui al </w:t>
      </w:r>
      <w:r w:rsidR="00A06FED" w:rsidRPr="00514DC5">
        <w:rPr>
          <w:rFonts w:ascii="Times New Roman" w:hAnsi="Times New Roman"/>
          <w:sz w:val="24"/>
          <w:szCs w:val="24"/>
        </w:rPr>
        <w:t>D</w:t>
      </w:r>
      <w:r w:rsidRPr="00514DC5">
        <w:rPr>
          <w:rFonts w:ascii="Times New Roman" w:hAnsi="Times New Roman"/>
          <w:sz w:val="24"/>
          <w:szCs w:val="24"/>
        </w:rPr>
        <w:t>ecreto del Presidente della Repubblica del 28 dicembre 2000, n. 445 attestante:</w:t>
      </w:r>
    </w:p>
    <w:p w14:paraId="6CD74175" w14:textId="77777777" w:rsidR="00622769" w:rsidRPr="00514DC5" w:rsidRDefault="00622769" w:rsidP="001D2FBD">
      <w:pPr>
        <w:pStyle w:val="Paragrafoelenco"/>
        <w:numPr>
          <w:ilvl w:val="0"/>
          <w:numId w:val="6"/>
        </w:numPr>
        <w:tabs>
          <w:tab w:val="clear" w:pos="1146"/>
          <w:tab w:val="num" w:pos="1620"/>
        </w:tabs>
        <w:spacing w:after="0" w:line="240" w:lineRule="auto"/>
        <w:ind w:left="1620" w:right="283"/>
        <w:jc w:val="both"/>
        <w:rPr>
          <w:rFonts w:ascii="Times New Roman" w:hAnsi="Times New Roman"/>
          <w:sz w:val="24"/>
          <w:szCs w:val="24"/>
        </w:rPr>
      </w:pPr>
      <w:r w:rsidRPr="00514DC5">
        <w:rPr>
          <w:rFonts w:ascii="Times New Roman" w:hAnsi="Times New Roman"/>
          <w:sz w:val="24"/>
          <w:szCs w:val="24"/>
        </w:rPr>
        <w:t>il nominativo del legale rappresentante del soggetto proponente e l’idoneità dei suoi poteri alla sottoscrizione della documentazione richiesta dal presente Avviso;</w:t>
      </w:r>
    </w:p>
    <w:p w14:paraId="18F71E97" w14:textId="7CDEEB83" w:rsidR="00622769" w:rsidRPr="00514DC5" w:rsidRDefault="00622769" w:rsidP="001D2FBD">
      <w:pPr>
        <w:pStyle w:val="Paragrafoelenco"/>
        <w:numPr>
          <w:ilvl w:val="0"/>
          <w:numId w:val="6"/>
        </w:numPr>
        <w:tabs>
          <w:tab w:val="clear" w:pos="1146"/>
          <w:tab w:val="num" w:pos="1620"/>
        </w:tabs>
        <w:spacing w:after="0" w:line="240" w:lineRule="auto"/>
        <w:ind w:left="1620" w:right="283"/>
        <w:jc w:val="both"/>
        <w:rPr>
          <w:rFonts w:ascii="Times New Roman" w:hAnsi="Times New Roman"/>
          <w:sz w:val="24"/>
          <w:szCs w:val="24"/>
        </w:rPr>
      </w:pPr>
      <w:r w:rsidRPr="00514DC5">
        <w:rPr>
          <w:rFonts w:ascii="Times New Roman" w:hAnsi="Times New Roman"/>
          <w:sz w:val="24"/>
          <w:szCs w:val="24"/>
        </w:rPr>
        <w:t xml:space="preserve">che il medesimo progetto proposto non è stato </w:t>
      </w:r>
      <w:r w:rsidR="00834CFD" w:rsidRPr="00514DC5">
        <w:rPr>
          <w:rFonts w:ascii="Times New Roman" w:hAnsi="Times New Roman"/>
          <w:sz w:val="24"/>
          <w:szCs w:val="24"/>
        </w:rPr>
        <w:t xml:space="preserve">già </w:t>
      </w:r>
      <w:r w:rsidRPr="00514DC5">
        <w:rPr>
          <w:rFonts w:ascii="Times New Roman" w:hAnsi="Times New Roman"/>
          <w:sz w:val="24"/>
          <w:szCs w:val="24"/>
        </w:rPr>
        <w:t xml:space="preserve">finanziato </w:t>
      </w:r>
      <w:r w:rsidR="00DC6093" w:rsidRPr="00514DC5">
        <w:rPr>
          <w:rFonts w:ascii="Times New Roman" w:hAnsi="Times New Roman"/>
          <w:sz w:val="24"/>
          <w:szCs w:val="24"/>
        </w:rPr>
        <w:t xml:space="preserve">e non sarà finanziato </w:t>
      </w:r>
      <w:r w:rsidRPr="00514DC5">
        <w:rPr>
          <w:rFonts w:ascii="Times New Roman" w:hAnsi="Times New Roman"/>
          <w:sz w:val="24"/>
          <w:szCs w:val="24"/>
        </w:rPr>
        <w:t>con il ricorso ad altri contributi pubblici, a livello locale, regionale, nazionale o comunitario</w:t>
      </w:r>
      <w:r w:rsidR="00DC6093" w:rsidRPr="00514DC5">
        <w:rPr>
          <w:rFonts w:ascii="Times New Roman" w:hAnsi="Times New Roman"/>
          <w:sz w:val="24"/>
          <w:szCs w:val="24"/>
        </w:rPr>
        <w:t>;</w:t>
      </w:r>
    </w:p>
    <w:p w14:paraId="5B5D4EB6" w14:textId="5FB13908" w:rsidR="00622769" w:rsidRPr="00514DC5" w:rsidRDefault="00622769" w:rsidP="001D2FBD">
      <w:pPr>
        <w:pStyle w:val="Paragrafoelenco"/>
        <w:numPr>
          <w:ilvl w:val="0"/>
          <w:numId w:val="6"/>
        </w:numPr>
        <w:tabs>
          <w:tab w:val="clear" w:pos="1146"/>
          <w:tab w:val="num" w:pos="1620"/>
        </w:tabs>
        <w:spacing w:after="0" w:line="240" w:lineRule="auto"/>
        <w:ind w:left="1620" w:right="283"/>
        <w:jc w:val="both"/>
        <w:rPr>
          <w:rFonts w:ascii="Times New Roman" w:hAnsi="Times New Roman"/>
          <w:sz w:val="24"/>
          <w:szCs w:val="24"/>
        </w:rPr>
      </w:pPr>
      <w:r w:rsidRPr="00514DC5">
        <w:rPr>
          <w:rFonts w:ascii="Times New Roman" w:hAnsi="Times New Roman"/>
          <w:sz w:val="24"/>
          <w:szCs w:val="24"/>
        </w:rPr>
        <w:t xml:space="preserve">l’assenza delle cause di incompatibilità a contrarre con la pubblica amministrazione, e precisamente che il soggetto proponente non si trovi in alcuna delle situazioni di esclusione della partecipazione al presente procedimento di cui all’ art. </w:t>
      </w:r>
      <w:r w:rsidR="00D34C5B" w:rsidRPr="00514DC5">
        <w:rPr>
          <w:rFonts w:ascii="Times New Roman" w:hAnsi="Times New Roman"/>
          <w:sz w:val="24"/>
          <w:szCs w:val="24"/>
        </w:rPr>
        <w:t>80</w:t>
      </w:r>
      <w:r w:rsidRPr="00514DC5">
        <w:rPr>
          <w:rFonts w:ascii="Times New Roman" w:hAnsi="Times New Roman"/>
          <w:sz w:val="24"/>
          <w:szCs w:val="24"/>
        </w:rPr>
        <w:t>, del decreto legislativo del 18 aprile 20</w:t>
      </w:r>
      <w:r w:rsidR="00D34C5B" w:rsidRPr="00514DC5">
        <w:rPr>
          <w:rFonts w:ascii="Times New Roman" w:hAnsi="Times New Roman"/>
          <w:sz w:val="24"/>
          <w:szCs w:val="24"/>
        </w:rPr>
        <w:t>1</w:t>
      </w:r>
      <w:r w:rsidRPr="00514DC5">
        <w:rPr>
          <w:rFonts w:ascii="Times New Roman" w:hAnsi="Times New Roman"/>
          <w:sz w:val="24"/>
          <w:szCs w:val="24"/>
        </w:rPr>
        <w:t xml:space="preserve">6 n. </w:t>
      </w:r>
      <w:r w:rsidR="00E5153E" w:rsidRPr="00514DC5">
        <w:rPr>
          <w:rFonts w:ascii="Times New Roman" w:hAnsi="Times New Roman"/>
          <w:sz w:val="24"/>
          <w:szCs w:val="24"/>
        </w:rPr>
        <w:t>50</w:t>
      </w:r>
      <w:r w:rsidRPr="00514DC5">
        <w:rPr>
          <w:rFonts w:ascii="Times New Roman" w:hAnsi="Times New Roman"/>
          <w:sz w:val="24"/>
          <w:szCs w:val="24"/>
        </w:rPr>
        <w:t>;</w:t>
      </w:r>
    </w:p>
    <w:p w14:paraId="25A17D60" w14:textId="77777777" w:rsidR="00622769" w:rsidRPr="00514DC5" w:rsidRDefault="00622769" w:rsidP="001D2FBD">
      <w:pPr>
        <w:pStyle w:val="Paragrafoelenco"/>
        <w:numPr>
          <w:ilvl w:val="0"/>
          <w:numId w:val="6"/>
        </w:numPr>
        <w:tabs>
          <w:tab w:val="clear" w:pos="1146"/>
          <w:tab w:val="num" w:pos="1620"/>
        </w:tabs>
        <w:spacing w:after="0" w:line="240" w:lineRule="auto"/>
        <w:ind w:left="1620" w:right="283"/>
        <w:jc w:val="both"/>
        <w:rPr>
          <w:rFonts w:ascii="Times New Roman" w:hAnsi="Times New Roman"/>
          <w:sz w:val="24"/>
          <w:szCs w:val="24"/>
        </w:rPr>
      </w:pPr>
      <w:r w:rsidRPr="00514DC5">
        <w:rPr>
          <w:rFonts w:ascii="Times New Roman" w:hAnsi="Times New Roman"/>
          <w:sz w:val="24"/>
          <w:szCs w:val="24"/>
        </w:rPr>
        <w:t>la regolarità con gli obblighi relativi al pagamento dei contributi previdenziali ed assistenziali a favore dei lavoratori;</w:t>
      </w:r>
    </w:p>
    <w:p w14:paraId="3F539CDF" w14:textId="77777777" w:rsidR="00622769" w:rsidRPr="00514DC5" w:rsidRDefault="00622769" w:rsidP="001D2FBD">
      <w:pPr>
        <w:pStyle w:val="Paragrafoelenco"/>
        <w:numPr>
          <w:ilvl w:val="0"/>
          <w:numId w:val="6"/>
        </w:numPr>
        <w:tabs>
          <w:tab w:val="clear" w:pos="1146"/>
          <w:tab w:val="num" w:pos="1620"/>
        </w:tabs>
        <w:spacing w:after="0" w:line="240" w:lineRule="auto"/>
        <w:ind w:left="1620" w:right="283"/>
        <w:jc w:val="both"/>
        <w:rPr>
          <w:rFonts w:ascii="Times New Roman" w:hAnsi="Times New Roman"/>
          <w:sz w:val="24"/>
          <w:szCs w:val="24"/>
        </w:rPr>
      </w:pPr>
      <w:r w:rsidRPr="00514DC5">
        <w:rPr>
          <w:rFonts w:ascii="Times New Roman" w:hAnsi="Times New Roman"/>
          <w:sz w:val="24"/>
          <w:szCs w:val="24"/>
        </w:rPr>
        <w:lastRenderedPageBreak/>
        <w:t>la regolarità con gli obblighi relativi al pagamento delle imposte, dirette ed indirette, e delle tasse.</w:t>
      </w:r>
    </w:p>
    <w:p w14:paraId="05B5FE6B" w14:textId="77777777" w:rsidR="00622769" w:rsidRPr="00514DC5" w:rsidRDefault="00622769" w:rsidP="001D2FBD">
      <w:pPr>
        <w:pStyle w:val="Paragrafoelenco"/>
        <w:spacing w:after="0" w:line="240" w:lineRule="auto"/>
        <w:ind w:left="425" w:right="284"/>
        <w:jc w:val="both"/>
        <w:rPr>
          <w:rFonts w:ascii="Times New Roman" w:hAnsi="Times New Roman"/>
          <w:sz w:val="16"/>
          <w:szCs w:val="16"/>
          <w:u w:val="single"/>
        </w:rPr>
      </w:pPr>
    </w:p>
    <w:p w14:paraId="31EDF576" w14:textId="1CDF2B46" w:rsidR="00622769" w:rsidRPr="00514DC5" w:rsidRDefault="00622769" w:rsidP="001D2FBD">
      <w:pPr>
        <w:pStyle w:val="Paragrafoelenco"/>
        <w:numPr>
          <w:ilvl w:val="0"/>
          <w:numId w:val="22"/>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Ai fini delle dichiarazioni</w:t>
      </w:r>
      <w:r w:rsidR="00F27EE9" w:rsidRPr="00514DC5">
        <w:rPr>
          <w:rFonts w:ascii="Times New Roman" w:hAnsi="Times New Roman"/>
          <w:sz w:val="24"/>
          <w:szCs w:val="24"/>
        </w:rPr>
        <w:t xml:space="preserve"> di cui alla lettera </w:t>
      </w:r>
      <w:r w:rsidR="001C6BA8" w:rsidRPr="00514DC5">
        <w:rPr>
          <w:rFonts w:ascii="Times New Roman" w:hAnsi="Times New Roman"/>
          <w:i/>
          <w:sz w:val="24"/>
          <w:szCs w:val="24"/>
        </w:rPr>
        <w:t>d</w:t>
      </w:r>
      <w:r w:rsidR="00F27EE9" w:rsidRPr="00514DC5">
        <w:rPr>
          <w:rFonts w:ascii="Times New Roman" w:hAnsi="Times New Roman"/>
          <w:i/>
          <w:sz w:val="24"/>
          <w:szCs w:val="24"/>
        </w:rPr>
        <w:t>)</w:t>
      </w:r>
      <w:r w:rsidR="00F27EE9" w:rsidRPr="00514DC5">
        <w:rPr>
          <w:rFonts w:ascii="Times New Roman" w:hAnsi="Times New Roman"/>
          <w:sz w:val="24"/>
          <w:szCs w:val="24"/>
        </w:rPr>
        <w:t xml:space="preserve"> del precedente comma</w:t>
      </w:r>
      <w:r w:rsidR="00A06FED" w:rsidRPr="00514DC5">
        <w:rPr>
          <w:rFonts w:ascii="Times New Roman" w:hAnsi="Times New Roman"/>
          <w:sz w:val="24"/>
          <w:szCs w:val="24"/>
        </w:rPr>
        <w:t>,</w:t>
      </w:r>
      <w:r w:rsidRPr="00514DC5">
        <w:rPr>
          <w:rFonts w:ascii="Times New Roman" w:hAnsi="Times New Roman"/>
          <w:sz w:val="24"/>
          <w:szCs w:val="24"/>
        </w:rPr>
        <w:t xml:space="preserve"> i soggetti proponenti dovranno utilizzare esclusivamente il FORMAT </w:t>
      </w:r>
      <w:r w:rsidR="00A06FED" w:rsidRPr="00514DC5">
        <w:rPr>
          <w:rFonts w:ascii="Times New Roman" w:hAnsi="Times New Roman"/>
          <w:sz w:val="24"/>
          <w:szCs w:val="24"/>
        </w:rPr>
        <w:t>3</w:t>
      </w:r>
      <w:r w:rsidR="00F27EE9" w:rsidRPr="00514DC5">
        <w:rPr>
          <w:rFonts w:ascii="Times New Roman" w:hAnsi="Times New Roman"/>
          <w:sz w:val="24"/>
          <w:szCs w:val="24"/>
        </w:rPr>
        <w:t>,</w:t>
      </w:r>
      <w:r w:rsidRPr="00514DC5">
        <w:rPr>
          <w:rFonts w:ascii="Times New Roman" w:hAnsi="Times New Roman"/>
          <w:sz w:val="24"/>
          <w:szCs w:val="24"/>
        </w:rPr>
        <w:t xml:space="preserve"> che dovrà essere so</w:t>
      </w:r>
      <w:r w:rsidR="001C6BA8" w:rsidRPr="00514DC5">
        <w:rPr>
          <w:rFonts w:ascii="Times New Roman" w:hAnsi="Times New Roman"/>
          <w:sz w:val="24"/>
          <w:szCs w:val="24"/>
        </w:rPr>
        <w:t xml:space="preserve">ttoscritto </w:t>
      </w:r>
      <w:r w:rsidR="005C284A">
        <w:rPr>
          <w:rFonts w:ascii="Times New Roman" w:hAnsi="Times New Roman"/>
          <w:sz w:val="24"/>
          <w:szCs w:val="24"/>
        </w:rPr>
        <w:t xml:space="preserve">digitalmente </w:t>
      </w:r>
      <w:r w:rsidR="001C6BA8" w:rsidRPr="00514DC5">
        <w:rPr>
          <w:rFonts w:ascii="Times New Roman" w:hAnsi="Times New Roman"/>
          <w:sz w:val="24"/>
          <w:szCs w:val="24"/>
        </w:rPr>
        <w:t>dal legale rappresenta</w:t>
      </w:r>
      <w:r w:rsidRPr="00514DC5">
        <w:rPr>
          <w:rFonts w:ascii="Times New Roman" w:hAnsi="Times New Roman"/>
          <w:sz w:val="24"/>
          <w:szCs w:val="24"/>
        </w:rPr>
        <w:t>nte del soggetto proponente e corredato da copia non autenticata di un documento di riconoscimento in corso di validità</w:t>
      </w:r>
      <w:r w:rsidR="00A06FED" w:rsidRPr="00514DC5">
        <w:rPr>
          <w:rFonts w:ascii="Times New Roman" w:hAnsi="Times New Roman"/>
          <w:sz w:val="24"/>
          <w:szCs w:val="24"/>
        </w:rPr>
        <w:t>.</w:t>
      </w:r>
    </w:p>
    <w:p w14:paraId="10EE7840" w14:textId="77777777" w:rsidR="00622769" w:rsidRPr="00514DC5" w:rsidRDefault="00622769" w:rsidP="001D2FBD">
      <w:pPr>
        <w:pStyle w:val="Paragrafoelenco"/>
        <w:spacing w:after="0" w:line="240" w:lineRule="auto"/>
        <w:ind w:left="425" w:right="284"/>
        <w:jc w:val="both"/>
        <w:rPr>
          <w:rFonts w:ascii="Times New Roman" w:hAnsi="Times New Roman"/>
          <w:sz w:val="16"/>
          <w:szCs w:val="16"/>
          <w:u w:val="single"/>
        </w:rPr>
      </w:pPr>
    </w:p>
    <w:p w14:paraId="2787F48F" w14:textId="77777777" w:rsidR="00622769" w:rsidRPr="00514DC5" w:rsidRDefault="00622769" w:rsidP="001D2FBD">
      <w:pPr>
        <w:pStyle w:val="Paragrafoelenco"/>
        <w:numPr>
          <w:ilvl w:val="0"/>
          <w:numId w:val="22"/>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Alla domanda di ammissione occorre</w:t>
      </w:r>
      <w:r w:rsidR="00A06FED" w:rsidRPr="00514DC5">
        <w:rPr>
          <w:rFonts w:ascii="Times New Roman" w:hAnsi="Times New Roman"/>
          <w:sz w:val="24"/>
          <w:szCs w:val="24"/>
        </w:rPr>
        <w:t>,</w:t>
      </w:r>
      <w:r w:rsidRPr="00514DC5">
        <w:rPr>
          <w:rFonts w:ascii="Times New Roman" w:hAnsi="Times New Roman"/>
          <w:sz w:val="24"/>
          <w:szCs w:val="24"/>
        </w:rPr>
        <w:t xml:space="preserve"> altresì</w:t>
      </w:r>
      <w:r w:rsidR="00A06FED" w:rsidRPr="00514DC5">
        <w:rPr>
          <w:rFonts w:ascii="Times New Roman" w:hAnsi="Times New Roman"/>
          <w:sz w:val="24"/>
          <w:szCs w:val="24"/>
        </w:rPr>
        <w:t>,</w:t>
      </w:r>
      <w:r w:rsidRPr="00514DC5">
        <w:rPr>
          <w:rFonts w:ascii="Times New Roman" w:hAnsi="Times New Roman"/>
          <w:sz w:val="24"/>
          <w:szCs w:val="24"/>
        </w:rPr>
        <w:t xml:space="preserve"> allegare:</w:t>
      </w:r>
    </w:p>
    <w:p w14:paraId="25BDEC77" w14:textId="388BE257" w:rsidR="00622769" w:rsidRPr="00514DC5" w:rsidRDefault="00622769" w:rsidP="001D2FBD">
      <w:pPr>
        <w:pStyle w:val="Paragrafoelenco"/>
        <w:numPr>
          <w:ilvl w:val="0"/>
          <w:numId w:val="7"/>
        </w:numPr>
        <w:tabs>
          <w:tab w:val="left" w:pos="709"/>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la scheda di progetto sottoscritta </w:t>
      </w:r>
      <w:r w:rsidR="005C284A">
        <w:rPr>
          <w:rFonts w:ascii="Times New Roman" w:hAnsi="Times New Roman"/>
          <w:sz w:val="24"/>
          <w:szCs w:val="24"/>
        </w:rPr>
        <w:t xml:space="preserve">digitalmente </w:t>
      </w:r>
      <w:r w:rsidRPr="00514DC5">
        <w:rPr>
          <w:rFonts w:ascii="Times New Roman" w:hAnsi="Times New Roman"/>
          <w:sz w:val="24"/>
          <w:szCs w:val="24"/>
        </w:rPr>
        <w:t>dal legale rappresentante</w:t>
      </w:r>
      <w:r w:rsidR="00A06FED" w:rsidRPr="00514DC5">
        <w:rPr>
          <w:rFonts w:ascii="Times New Roman" w:hAnsi="Times New Roman"/>
          <w:sz w:val="24"/>
          <w:szCs w:val="24"/>
        </w:rPr>
        <w:t>,</w:t>
      </w:r>
      <w:r w:rsidR="0061182E" w:rsidRPr="00514DC5">
        <w:rPr>
          <w:rFonts w:ascii="Times New Roman" w:hAnsi="Times New Roman"/>
          <w:sz w:val="24"/>
          <w:szCs w:val="24"/>
        </w:rPr>
        <w:t xml:space="preserve"> </w:t>
      </w:r>
      <w:r w:rsidR="00A06FED" w:rsidRPr="00514DC5">
        <w:rPr>
          <w:rFonts w:ascii="Times New Roman" w:hAnsi="Times New Roman"/>
          <w:sz w:val="24"/>
          <w:szCs w:val="24"/>
        </w:rPr>
        <w:t xml:space="preserve">redatta </w:t>
      </w:r>
      <w:r w:rsidRPr="00514DC5">
        <w:rPr>
          <w:rFonts w:ascii="Times New Roman" w:hAnsi="Times New Roman"/>
          <w:sz w:val="24"/>
          <w:szCs w:val="24"/>
        </w:rPr>
        <w:t>utilizzando esclusivamente lo schema di cui FORMAT 4;</w:t>
      </w:r>
    </w:p>
    <w:p w14:paraId="022554E5" w14:textId="77777777" w:rsidR="00622769" w:rsidRPr="00514DC5" w:rsidRDefault="00622769" w:rsidP="001D2FBD">
      <w:pPr>
        <w:pStyle w:val="Paragrafoelenco"/>
        <w:numPr>
          <w:ilvl w:val="0"/>
          <w:numId w:val="7"/>
        </w:numPr>
        <w:tabs>
          <w:tab w:val="left" w:pos="709"/>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la relazione delle principali attività realizzate </w:t>
      </w:r>
      <w:r w:rsidR="0061182E" w:rsidRPr="00514DC5">
        <w:rPr>
          <w:rFonts w:ascii="Times New Roman" w:hAnsi="Times New Roman"/>
          <w:sz w:val="24"/>
          <w:szCs w:val="24"/>
        </w:rPr>
        <w:t xml:space="preserve">negli ultimi due anni </w:t>
      </w:r>
      <w:r w:rsidRPr="00514DC5">
        <w:rPr>
          <w:rFonts w:ascii="Times New Roman" w:hAnsi="Times New Roman"/>
          <w:sz w:val="24"/>
          <w:szCs w:val="24"/>
        </w:rPr>
        <w:t xml:space="preserve">dal soggetto proponente (in caso di ATS </w:t>
      </w:r>
      <w:r w:rsidR="0061182E" w:rsidRPr="00514DC5">
        <w:rPr>
          <w:rFonts w:ascii="Times New Roman" w:hAnsi="Times New Roman"/>
          <w:sz w:val="24"/>
          <w:szCs w:val="24"/>
        </w:rPr>
        <w:t>una relazione dei partecipanti sulle reali esperienze maturate in seno alle attività nelle quali si intendono fornire servizi);</w:t>
      </w:r>
      <w:r w:rsidRPr="00514DC5">
        <w:rPr>
          <w:rFonts w:ascii="Times New Roman" w:hAnsi="Times New Roman"/>
          <w:sz w:val="24"/>
          <w:szCs w:val="24"/>
        </w:rPr>
        <w:t xml:space="preserve"> </w:t>
      </w:r>
    </w:p>
    <w:p w14:paraId="6D36897D" w14:textId="77777777" w:rsidR="00622769" w:rsidRPr="00514DC5" w:rsidRDefault="00622769" w:rsidP="001D2FBD">
      <w:pPr>
        <w:pStyle w:val="Paragrafoelenco"/>
        <w:numPr>
          <w:ilvl w:val="0"/>
          <w:numId w:val="7"/>
        </w:numPr>
        <w:tabs>
          <w:tab w:val="left" w:pos="709"/>
        </w:tabs>
        <w:spacing w:after="0" w:line="240" w:lineRule="auto"/>
        <w:ind w:right="283"/>
        <w:jc w:val="both"/>
        <w:rPr>
          <w:rFonts w:ascii="Times New Roman" w:hAnsi="Times New Roman"/>
          <w:sz w:val="24"/>
          <w:szCs w:val="24"/>
        </w:rPr>
      </w:pPr>
      <w:r w:rsidRPr="00514DC5">
        <w:rPr>
          <w:rFonts w:ascii="Times New Roman" w:hAnsi="Times New Roman"/>
          <w:sz w:val="24"/>
          <w:szCs w:val="24"/>
        </w:rPr>
        <w:t>il piano finanziario</w:t>
      </w:r>
      <w:r w:rsidR="00A06FED" w:rsidRPr="00514DC5">
        <w:rPr>
          <w:rFonts w:ascii="Times New Roman" w:hAnsi="Times New Roman"/>
          <w:sz w:val="24"/>
          <w:szCs w:val="24"/>
        </w:rPr>
        <w:t>,</w:t>
      </w:r>
      <w:r w:rsidRPr="00514DC5">
        <w:rPr>
          <w:rFonts w:ascii="Times New Roman" w:hAnsi="Times New Roman"/>
          <w:sz w:val="24"/>
          <w:szCs w:val="24"/>
        </w:rPr>
        <w:t xml:space="preserve"> redatto utilizzando esclusivamente lo schema e i parametri di cui al FORMAT 5;</w:t>
      </w:r>
    </w:p>
    <w:p w14:paraId="6045785F" w14:textId="7C89C0B1" w:rsidR="00622769" w:rsidRPr="00514DC5" w:rsidRDefault="00622769" w:rsidP="001D2FBD">
      <w:pPr>
        <w:pStyle w:val="Paragrafoelenco"/>
        <w:numPr>
          <w:ilvl w:val="0"/>
          <w:numId w:val="7"/>
        </w:numPr>
        <w:tabs>
          <w:tab w:val="left" w:pos="709"/>
        </w:tabs>
        <w:spacing w:after="0" w:line="240" w:lineRule="auto"/>
        <w:ind w:right="283"/>
        <w:jc w:val="both"/>
        <w:rPr>
          <w:rFonts w:ascii="Times New Roman" w:hAnsi="Times New Roman"/>
          <w:sz w:val="24"/>
          <w:szCs w:val="24"/>
        </w:rPr>
      </w:pPr>
      <w:r w:rsidRPr="00514DC5">
        <w:rPr>
          <w:rFonts w:ascii="Times New Roman" w:hAnsi="Times New Roman"/>
          <w:sz w:val="24"/>
          <w:szCs w:val="24"/>
        </w:rPr>
        <w:t>la relazione di bilancio degli ultimi</w:t>
      </w:r>
      <w:r w:rsidR="007C1F65" w:rsidRPr="00514DC5">
        <w:rPr>
          <w:rFonts w:ascii="Times New Roman" w:hAnsi="Times New Roman"/>
          <w:sz w:val="24"/>
          <w:szCs w:val="24"/>
        </w:rPr>
        <w:t xml:space="preserve"> due </w:t>
      </w:r>
      <w:r w:rsidRPr="00514DC5">
        <w:rPr>
          <w:rFonts w:ascii="Times New Roman" w:hAnsi="Times New Roman"/>
          <w:sz w:val="24"/>
          <w:szCs w:val="24"/>
        </w:rPr>
        <w:t>anni</w:t>
      </w:r>
      <w:r w:rsidR="0061182E" w:rsidRPr="00514DC5">
        <w:rPr>
          <w:rFonts w:ascii="Times New Roman" w:hAnsi="Times New Roman"/>
          <w:sz w:val="24"/>
          <w:szCs w:val="24"/>
        </w:rPr>
        <w:t xml:space="preserve"> (da parte del proponente)</w:t>
      </w:r>
      <w:r w:rsidRPr="00514DC5">
        <w:rPr>
          <w:rFonts w:ascii="Times New Roman" w:hAnsi="Times New Roman"/>
          <w:sz w:val="24"/>
          <w:szCs w:val="24"/>
        </w:rPr>
        <w:t>.</w:t>
      </w:r>
    </w:p>
    <w:p w14:paraId="6427BDEF" w14:textId="77777777" w:rsidR="00622769" w:rsidRPr="00514DC5" w:rsidRDefault="00622769" w:rsidP="001D2FBD">
      <w:pPr>
        <w:pStyle w:val="Paragrafoelenco"/>
        <w:spacing w:after="0" w:line="240" w:lineRule="auto"/>
        <w:ind w:left="425" w:right="284"/>
        <w:jc w:val="both"/>
        <w:rPr>
          <w:rFonts w:ascii="Times New Roman" w:hAnsi="Times New Roman"/>
          <w:sz w:val="16"/>
          <w:szCs w:val="16"/>
          <w:u w:val="single"/>
        </w:rPr>
      </w:pPr>
    </w:p>
    <w:p w14:paraId="63AE6977" w14:textId="454A527C" w:rsidR="00622769" w:rsidRPr="00514DC5" w:rsidRDefault="00622769" w:rsidP="001D2FBD">
      <w:pPr>
        <w:pStyle w:val="Paragrafoelenco"/>
        <w:numPr>
          <w:ilvl w:val="0"/>
          <w:numId w:val="22"/>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In caso di </w:t>
      </w:r>
      <w:r w:rsidR="00675818">
        <w:rPr>
          <w:rFonts w:ascii="Times New Roman" w:hAnsi="Times New Roman"/>
          <w:sz w:val="24"/>
          <w:szCs w:val="24"/>
        </w:rPr>
        <w:t>ATI/</w:t>
      </w:r>
      <w:r w:rsidRPr="00514DC5">
        <w:rPr>
          <w:rFonts w:ascii="Times New Roman" w:hAnsi="Times New Roman"/>
          <w:sz w:val="24"/>
          <w:szCs w:val="24"/>
        </w:rPr>
        <w:t>ATS</w:t>
      </w:r>
      <w:r w:rsidR="00F27EE9" w:rsidRPr="00514DC5">
        <w:rPr>
          <w:rFonts w:ascii="Times New Roman" w:hAnsi="Times New Roman"/>
          <w:sz w:val="24"/>
          <w:szCs w:val="24"/>
        </w:rPr>
        <w:t>, inoltre,</w:t>
      </w:r>
      <w:r w:rsidRPr="00514DC5">
        <w:rPr>
          <w:rFonts w:ascii="Times New Roman" w:hAnsi="Times New Roman"/>
          <w:sz w:val="24"/>
          <w:szCs w:val="24"/>
        </w:rPr>
        <w:t xml:space="preserve"> occorre</w:t>
      </w:r>
      <w:r w:rsidR="00C06498" w:rsidRPr="00514DC5">
        <w:rPr>
          <w:rFonts w:ascii="Times New Roman" w:hAnsi="Times New Roman"/>
          <w:sz w:val="24"/>
          <w:szCs w:val="24"/>
        </w:rPr>
        <w:t xml:space="preserve"> compilare</w:t>
      </w:r>
      <w:r w:rsidR="00F27EE9" w:rsidRPr="00514DC5">
        <w:rPr>
          <w:rFonts w:ascii="Times New Roman" w:hAnsi="Times New Roman"/>
          <w:sz w:val="24"/>
          <w:szCs w:val="24"/>
        </w:rPr>
        <w:t>:</w:t>
      </w:r>
    </w:p>
    <w:p w14:paraId="3510ECCC" w14:textId="1AAE57E1" w:rsidR="00622769" w:rsidRPr="00514DC5" w:rsidRDefault="00622769" w:rsidP="001D2FBD">
      <w:pPr>
        <w:pStyle w:val="Paragrafoelenco"/>
        <w:numPr>
          <w:ilvl w:val="1"/>
          <w:numId w:val="22"/>
        </w:numPr>
        <w:tabs>
          <w:tab w:val="clear" w:pos="1364"/>
          <w:tab w:val="left" w:pos="709"/>
          <w:tab w:val="num" w:pos="1080"/>
        </w:tabs>
        <w:spacing w:after="0" w:line="240" w:lineRule="auto"/>
        <w:ind w:left="1080" w:right="283"/>
        <w:jc w:val="both"/>
        <w:rPr>
          <w:rFonts w:ascii="Times New Roman" w:hAnsi="Times New Roman"/>
          <w:sz w:val="24"/>
          <w:szCs w:val="24"/>
        </w:rPr>
      </w:pPr>
      <w:r w:rsidRPr="00514DC5">
        <w:rPr>
          <w:rFonts w:ascii="Times New Roman" w:hAnsi="Times New Roman"/>
          <w:sz w:val="24"/>
          <w:szCs w:val="24"/>
        </w:rPr>
        <w:t xml:space="preserve">il FORMAT 2 (Patto d’integrità) </w:t>
      </w:r>
      <w:r w:rsidR="005C284A">
        <w:rPr>
          <w:rFonts w:ascii="Times New Roman" w:hAnsi="Times New Roman"/>
          <w:sz w:val="24"/>
          <w:szCs w:val="24"/>
        </w:rPr>
        <w:t xml:space="preserve">sottoscritto digitalmente </w:t>
      </w:r>
      <w:r w:rsidRPr="00514DC5">
        <w:rPr>
          <w:rFonts w:ascii="Times New Roman" w:hAnsi="Times New Roman"/>
          <w:sz w:val="24"/>
          <w:szCs w:val="24"/>
        </w:rPr>
        <w:t xml:space="preserve">da parte di ciascuno dei soggetti che si impegnano a costituire l’ATS; </w:t>
      </w:r>
    </w:p>
    <w:p w14:paraId="65591D88" w14:textId="7E505E3E" w:rsidR="00622769" w:rsidRPr="00514DC5" w:rsidRDefault="00622769" w:rsidP="001D2FBD">
      <w:pPr>
        <w:pStyle w:val="Paragrafoelenco"/>
        <w:numPr>
          <w:ilvl w:val="1"/>
          <w:numId w:val="22"/>
        </w:numPr>
        <w:tabs>
          <w:tab w:val="clear" w:pos="1364"/>
          <w:tab w:val="left" w:pos="709"/>
          <w:tab w:val="num" w:pos="1080"/>
        </w:tabs>
        <w:spacing w:after="0" w:line="240" w:lineRule="auto"/>
        <w:ind w:left="1080" w:right="283"/>
        <w:jc w:val="both"/>
        <w:rPr>
          <w:rFonts w:ascii="Times New Roman" w:hAnsi="Times New Roman"/>
          <w:sz w:val="24"/>
          <w:szCs w:val="24"/>
        </w:rPr>
      </w:pPr>
      <w:r w:rsidRPr="00514DC5">
        <w:rPr>
          <w:rFonts w:ascii="Times New Roman" w:hAnsi="Times New Roman"/>
          <w:sz w:val="24"/>
          <w:szCs w:val="24"/>
        </w:rPr>
        <w:t>il FORMAT 6, con cui i singoli componenti l’ATS dichiarano la volontà di costituirsi formalmente, in caso di finanziamento, in associazione temporanea di scopo con l’indicazione del soggetto capofila.</w:t>
      </w:r>
      <w:r w:rsidR="005C284A">
        <w:rPr>
          <w:rFonts w:ascii="Times New Roman" w:hAnsi="Times New Roman"/>
          <w:sz w:val="24"/>
          <w:szCs w:val="24"/>
        </w:rPr>
        <w:t xml:space="preserve"> Il documento deve essere sottoscritto digitalmente da tutti i componenti.</w:t>
      </w:r>
    </w:p>
    <w:p w14:paraId="26CED8ED" w14:textId="77777777" w:rsidR="00622769" w:rsidRPr="00514DC5" w:rsidRDefault="00622769" w:rsidP="00C364B5">
      <w:pPr>
        <w:pStyle w:val="Paragrafoelenco"/>
        <w:tabs>
          <w:tab w:val="left" w:pos="284"/>
        </w:tabs>
        <w:spacing w:after="0" w:line="240" w:lineRule="auto"/>
        <w:ind w:left="425" w:right="284"/>
        <w:jc w:val="both"/>
        <w:rPr>
          <w:rFonts w:ascii="Times New Roman" w:hAnsi="Times New Roman"/>
          <w:sz w:val="16"/>
          <w:szCs w:val="16"/>
        </w:rPr>
      </w:pPr>
    </w:p>
    <w:p w14:paraId="43BDCCE1" w14:textId="3E88F7B9" w:rsidR="00675818" w:rsidRDefault="00675818" w:rsidP="00123C92">
      <w:pPr>
        <w:pStyle w:val="Paragrafoelenco"/>
        <w:numPr>
          <w:ilvl w:val="0"/>
          <w:numId w:val="22"/>
        </w:numPr>
        <w:tabs>
          <w:tab w:val="left" w:pos="284"/>
        </w:tabs>
        <w:spacing w:after="0" w:line="240" w:lineRule="auto"/>
        <w:ind w:right="283"/>
        <w:jc w:val="both"/>
        <w:rPr>
          <w:rFonts w:ascii="Times New Roman" w:hAnsi="Times New Roman"/>
          <w:sz w:val="24"/>
          <w:szCs w:val="24"/>
        </w:rPr>
      </w:pPr>
      <w:r>
        <w:rPr>
          <w:rFonts w:ascii="Times New Roman" w:hAnsi="Times New Roman"/>
          <w:sz w:val="24"/>
          <w:szCs w:val="24"/>
        </w:rPr>
        <w:t xml:space="preserve">Verranno escluse le domande contenenti i documenti richiesti privi delle firme </w:t>
      </w:r>
      <w:r w:rsidR="005C284A">
        <w:rPr>
          <w:rFonts w:ascii="Times New Roman" w:hAnsi="Times New Roman"/>
          <w:sz w:val="24"/>
          <w:szCs w:val="24"/>
        </w:rPr>
        <w:t xml:space="preserve">digitali </w:t>
      </w:r>
      <w:r>
        <w:rPr>
          <w:rFonts w:ascii="Times New Roman" w:hAnsi="Times New Roman"/>
          <w:sz w:val="24"/>
          <w:szCs w:val="24"/>
        </w:rPr>
        <w:t>dei legittimati alla sottoscrizione degli stessi, ove dette firme siano espressamente richieste.</w:t>
      </w:r>
    </w:p>
    <w:p w14:paraId="6864D2DD" w14:textId="6D68A660" w:rsidR="005C0617" w:rsidRDefault="00622769" w:rsidP="00123C92">
      <w:pPr>
        <w:pStyle w:val="Paragrafoelenco"/>
        <w:numPr>
          <w:ilvl w:val="0"/>
          <w:numId w:val="22"/>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Il presente Avviso ed i relativi allegati</w:t>
      </w:r>
      <w:r w:rsidR="00651729" w:rsidRPr="00514DC5">
        <w:rPr>
          <w:rFonts w:ascii="Times New Roman" w:hAnsi="Times New Roman"/>
          <w:sz w:val="24"/>
          <w:szCs w:val="24"/>
        </w:rPr>
        <w:t xml:space="preserve">, ivi compresa la modulistica </w:t>
      </w:r>
      <w:r w:rsidR="00702863" w:rsidRPr="00514DC5">
        <w:rPr>
          <w:rFonts w:ascii="Times New Roman" w:hAnsi="Times New Roman"/>
          <w:sz w:val="24"/>
          <w:szCs w:val="24"/>
        </w:rPr>
        <w:t>richiamata,</w:t>
      </w:r>
      <w:r w:rsidRPr="00514DC5">
        <w:rPr>
          <w:rFonts w:ascii="Times New Roman" w:hAnsi="Times New Roman"/>
          <w:sz w:val="24"/>
          <w:szCs w:val="24"/>
        </w:rPr>
        <w:t xml:space="preserve"> saranno resi disponibili sul sito istituzionale </w:t>
      </w:r>
      <w:hyperlink r:id="rId10" w:history="1">
        <w:r w:rsidR="004B5CFF" w:rsidRPr="00371E18">
          <w:rPr>
            <w:rStyle w:val="Collegamentoipertestuale"/>
            <w:rFonts w:ascii="Times New Roman" w:hAnsi="Times New Roman"/>
            <w:sz w:val="24"/>
            <w:szCs w:val="24"/>
          </w:rPr>
          <w:t>http://famiglia.governo.it</w:t>
        </w:r>
      </w:hyperlink>
      <w:r w:rsidR="004B5CFF">
        <w:rPr>
          <w:rFonts w:ascii="Times New Roman" w:hAnsi="Times New Roman"/>
          <w:sz w:val="24"/>
          <w:szCs w:val="24"/>
        </w:rPr>
        <w:t xml:space="preserve"> </w:t>
      </w:r>
      <w:r w:rsidR="00F27EE9" w:rsidRPr="00514DC5">
        <w:rPr>
          <w:rFonts w:ascii="Times New Roman" w:hAnsi="Times New Roman"/>
          <w:sz w:val="24"/>
          <w:szCs w:val="24"/>
        </w:rPr>
        <w:t>sezione “Avvisi</w:t>
      </w:r>
      <w:r w:rsidR="00837788">
        <w:rPr>
          <w:rFonts w:ascii="Times New Roman" w:hAnsi="Times New Roman"/>
          <w:sz w:val="24"/>
          <w:szCs w:val="24"/>
        </w:rPr>
        <w:t xml:space="preserve"> e Bandi</w:t>
      </w:r>
      <w:r w:rsidR="00F27EE9" w:rsidRPr="00514DC5">
        <w:rPr>
          <w:rFonts w:ascii="Times New Roman" w:hAnsi="Times New Roman"/>
          <w:sz w:val="24"/>
          <w:szCs w:val="24"/>
        </w:rPr>
        <w:t xml:space="preserve">”, nonché nella sezione “Pubblicità legale” del sito istituzionale della Presidenza del Consiglio dei </w:t>
      </w:r>
      <w:r w:rsidR="00C02C9C" w:rsidRPr="00514DC5">
        <w:rPr>
          <w:rFonts w:ascii="Times New Roman" w:hAnsi="Times New Roman"/>
          <w:sz w:val="24"/>
          <w:szCs w:val="24"/>
        </w:rPr>
        <w:t>Ministri</w:t>
      </w:r>
      <w:r w:rsidR="00F27EE9" w:rsidRPr="00514DC5">
        <w:rPr>
          <w:rFonts w:ascii="Times New Roman" w:hAnsi="Times New Roman"/>
          <w:sz w:val="24"/>
          <w:szCs w:val="24"/>
        </w:rPr>
        <w:t xml:space="preserve"> </w:t>
      </w:r>
      <w:hyperlink r:id="rId11" w:history="1">
        <w:r w:rsidR="005C0617" w:rsidRPr="00514DC5">
          <w:rPr>
            <w:rStyle w:val="Collegamentoipertestuale"/>
            <w:rFonts w:ascii="Times New Roman" w:hAnsi="Times New Roman"/>
            <w:sz w:val="24"/>
            <w:szCs w:val="24"/>
          </w:rPr>
          <w:t>www.governo.it</w:t>
        </w:r>
      </w:hyperlink>
      <w:r w:rsidR="005C0617" w:rsidRPr="00514DC5">
        <w:rPr>
          <w:rFonts w:ascii="Times New Roman" w:hAnsi="Times New Roman"/>
          <w:sz w:val="24"/>
          <w:szCs w:val="24"/>
        </w:rPr>
        <w:t>.</w:t>
      </w:r>
    </w:p>
    <w:p w14:paraId="4F4B4B8B" w14:textId="0C38F6C0" w:rsidR="00675818" w:rsidRPr="00514DC5" w:rsidRDefault="00003B21" w:rsidP="00003B21">
      <w:pPr>
        <w:pStyle w:val="Paragrafoelenco"/>
        <w:numPr>
          <w:ilvl w:val="0"/>
          <w:numId w:val="22"/>
        </w:numPr>
        <w:tabs>
          <w:tab w:val="left" w:pos="284"/>
        </w:tabs>
        <w:spacing w:after="0" w:line="240" w:lineRule="auto"/>
        <w:ind w:right="283"/>
        <w:jc w:val="both"/>
        <w:rPr>
          <w:rFonts w:ascii="Times New Roman" w:hAnsi="Times New Roman"/>
          <w:sz w:val="24"/>
          <w:szCs w:val="24"/>
        </w:rPr>
      </w:pPr>
      <w:r w:rsidRPr="00003B21">
        <w:rPr>
          <w:rFonts w:ascii="Times New Roman" w:hAnsi="Times New Roman"/>
          <w:sz w:val="24"/>
          <w:szCs w:val="24"/>
        </w:rPr>
        <w:t xml:space="preserve">Costituisce causa </w:t>
      </w:r>
      <w:r>
        <w:rPr>
          <w:rFonts w:ascii="Times New Roman" w:hAnsi="Times New Roman"/>
          <w:sz w:val="24"/>
          <w:szCs w:val="24"/>
        </w:rPr>
        <w:t>di esclusione dalla selezione il mancato utilizzo dei modelli degli allegati di cui al punto precedente per la</w:t>
      </w:r>
      <w:r w:rsidRPr="00003B21">
        <w:rPr>
          <w:rFonts w:ascii="Times New Roman" w:hAnsi="Times New Roman"/>
          <w:sz w:val="24"/>
          <w:szCs w:val="24"/>
        </w:rPr>
        <w:t xml:space="preserve"> presentazione dei documenti e delle dichiarazioni richieste dal presente </w:t>
      </w:r>
      <w:r>
        <w:rPr>
          <w:rFonts w:ascii="Times New Roman" w:hAnsi="Times New Roman"/>
          <w:sz w:val="24"/>
          <w:szCs w:val="24"/>
        </w:rPr>
        <w:t>A</w:t>
      </w:r>
      <w:r w:rsidRPr="00003B21">
        <w:rPr>
          <w:rFonts w:ascii="Times New Roman" w:hAnsi="Times New Roman"/>
          <w:sz w:val="24"/>
          <w:szCs w:val="24"/>
        </w:rPr>
        <w:t>vviso, ovvero la presentazione della documentazione in modo difforme da quanto richiesto o gli allegati non compilati in ogni loro parte.</w:t>
      </w:r>
    </w:p>
    <w:p w14:paraId="7EFA4F28" w14:textId="77777777" w:rsidR="00622769" w:rsidRPr="00514DC5" w:rsidRDefault="00F27EE9" w:rsidP="005C0617">
      <w:pPr>
        <w:pStyle w:val="Paragrafoelenco"/>
        <w:tabs>
          <w:tab w:val="left" w:pos="284"/>
        </w:tabs>
        <w:spacing w:after="0" w:line="240" w:lineRule="auto"/>
        <w:ind w:left="644" w:right="283"/>
        <w:jc w:val="both"/>
        <w:rPr>
          <w:rFonts w:ascii="Times New Roman" w:hAnsi="Times New Roman"/>
          <w:sz w:val="24"/>
          <w:szCs w:val="24"/>
        </w:rPr>
      </w:pPr>
      <w:r w:rsidRPr="00514DC5">
        <w:rPr>
          <w:rFonts w:ascii="Times New Roman" w:hAnsi="Times New Roman"/>
          <w:sz w:val="24"/>
          <w:szCs w:val="24"/>
        </w:rPr>
        <w:t xml:space="preserve"> </w:t>
      </w:r>
    </w:p>
    <w:p w14:paraId="366F6621" w14:textId="77777777" w:rsidR="00E15270" w:rsidRDefault="00E15270" w:rsidP="001D2FBD">
      <w:pPr>
        <w:pStyle w:val="Paragrafoelenco"/>
        <w:spacing w:after="0" w:line="240" w:lineRule="auto"/>
        <w:ind w:left="426" w:right="283"/>
        <w:jc w:val="center"/>
        <w:rPr>
          <w:rFonts w:ascii="Times New Roman" w:hAnsi="Times New Roman"/>
          <w:b/>
          <w:sz w:val="24"/>
          <w:szCs w:val="24"/>
        </w:rPr>
      </w:pPr>
    </w:p>
    <w:p w14:paraId="0CF189C8" w14:textId="77777777" w:rsidR="00BF1C67" w:rsidRPr="00514DC5" w:rsidRDefault="00BF1C67" w:rsidP="001D2FBD">
      <w:pPr>
        <w:pStyle w:val="Paragrafoelenco"/>
        <w:spacing w:after="0" w:line="240" w:lineRule="auto"/>
        <w:ind w:left="426" w:right="283"/>
        <w:jc w:val="center"/>
        <w:rPr>
          <w:rFonts w:ascii="Times New Roman" w:hAnsi="Times New Roman"/>
          <w:b/>
          <w:sz w:val="24"/>
          <w:szCs w:val="24"/>
        </w:rPr>
      </w:pPr>
    </w:p>
    <w:p w14:paraId="63BBC0CB" w14:textId="77777777" w:rsidR="00622769" w:rsidRPr="00514DC5" w:rsidRDefault="00622769" w:rsidP="001D2FBD">
      <w:pPr>
        <w:pStyle w:val="Paragrafoelenco"/>
        <w:spacing w:after="0" w:line="240" w:lineRule="auto"/>
        <w:ind w:left="426" w:right="283"/>
        <w:jc w:val="center"/>
        <w:rPr>
          <w:rFonts w:ascii="Times New Roman" w:hAnsi="Times New Roman"/>
          <w:b/>
          <w:sz w:val="24"/>
          <w:szCs w:val="24"/>
        </w:rPr>
      </w:pPr>
      <w:r w:rsidRPr="00514DC5">
        <w:rPr>
          <w:rFonts w:ascii="Times New Roman" w:hAnsi="Times New Roman"/>
          <w:b/>
          <w:sz w:val="24"/>
          <w:szCs w:val="24"/>
        </w:rPr>
        <w:t>Art. 7</w:t>
      </w:r>
    </w:p>
    <w:p w14:paraId="34E010FA" w14:textId="77777777" w:rsidR="00622769" w:rsidRPr="00514DC5" w:rsidRDefault="00622769"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sidRPr="00514DC5">
        <w:rPr>
          <w:rFonts w:ascii="Times New Roman" w:hAnsi="Times New Roman"/>
          <w:i/>
          <w:sz w:val="24"/>
          <w:szCs w:val="24"/>
        </w:rPr>
        <w:t>(Verifica di ammissibilità delle domande)</w:t>
      </w:r>
    </w:p>
    <w:p w14:paraId="12F80982" w14:textId="77777777" w:rsidR="001D2FBD" w:rsidRPr="00514DC5"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50918D07" w14:textId="1C94626B" w:rsidR="00622769" w:rsidRPr="00514DC5" w:rsidRDefault="00622769" w:rsidP="001D2FBD">
      <w:pPr>
        <w:pStyle w:val="Paragrafoelenco"/>
        <w:numPr>
          <w:ilvl w:val="0"/>
          <w:numId w:val="17"/>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Il Responsabile Unico del Procedimento (RUP) </w:t>
      </w:r>
      <w:r w:rsidR="00515382" w:rsidRPr="00514DC5">
        <w:rPr>
          <w:rFonts w:ascii="Times New Roman" w:hAnsi="Times New Roman"/>
          <w:sz w:val="24"/>
          <w:szCs w:val="24"/>
        </w:rPr>
        <w:t>provvederà</w:t>
      </w:r>
      <w:r w:rsidRPr="00514DC5">
        <w:rPr>
          <w:rFonts w:ascii="Times New Roman" w:hAnsi="Times New Roman"/>
          <w:sz w:val="24"/>
          <w:szCs w:val="24"/>
        </w:rPr>
        <w:t xml:space="preserve"> alla verifica delle domande pervenute con riferimento alla regolarità della trasmissione e al rispetto dei termini di scadenza </w:t>
      </w:r>
      <w:r w:rsidRPr="00514DC5">
        <w:rPr>
          <w:rFonts w:ascii="Times New Roman" w:hAnsi="Times New Roman"/>
          <w:sz w:val="24"/>
          <w:szCs w:val="24"/>
        </w:rPr>
        <w:lastRenderedPageBreak/>
        <w:t xml:space="preserve">previsti dal presente Avviso e, in seguito, alla trasmissione </w:t>
      </w:r>
      <w:r w:rsidR="00515382" w:rsidRPr="00514DC5">
        <w:rPr>
          <w:rFonts w:ascii="Times New Roman" w:hAnsi="Times New Roman"/>
          <w:sz w:val="24"/>
          <w:szCs w:val="24"/>
        </w:rPr>
        <w:t xml:space="preserve">alla Commissione di </w:t>
      </w:r>
      <w:r w:rsidR="003664BF" w:rsidRPr="00514DC5">
        <w:rPr>
          <w:rFonts w:ascii="Times New Roman" w:hAnsi="Times New Roman"/>
          <w:sz w:val="24"/>
          <w:szCs w:val="24"/>
        </w:rPr>
        <w:t xml:space="preserve">ammissione e </w:t>
      </w:r>
      <w:r w:rsidR="00515382" w:rsidRPr="00514DC5">
        <w:rPr>
          <w:rFonts w:ascii="Times New Roman" w:hAnsi="Times New Roman"/>
          <w:sz w:val="24"/>
          <w:szCs w:val="24"/>
        </w:rPr>
        <w:t xml:space="preserve">valutazione, costituita ai sensi del successivo art. 8, </w:t>
      </w:r>
      <w:r w:rsidRPr="00514DC5">
        <w:rPr>
          <w:rFonts w:ascii="Times New Roman" w:hAnsi="Times New Roman"/>
          <w:sz w:val="24"/>
          <w:szCs w:val="24"/>
        </w:rPr>
        <w:t xml:space="preserve">delle domande risultate ricevibili. </w:t>
      </w:r>
      <w:r w:rsidRPr="00514DC5">
        <w:rPr>
          <w:rFonts w:ascii="Times New Roman" w:hAnsi="Times New Roman"/>
          <w:color w:val="000000"/>
          <w:sz w:val="24"/>
          <w:szCs w:val="24"/>
          <w:lang w:eastAsia="it-IT"/>
        </w:rPr>
        <w:t>Successivamente alla verifica di ammissibilità dei progetti da par</w:t>
      </w:r>
      <w:r w:rsidR="00C06498" w:rsidRPr="00514DC5">
        <w:rPr>
          <w:rFonts w:ascii="Times New Roman" w:hAnsi="Times New Roman"/>
          <w:color w:val="000000"/>
          <w:sz w:val="24"/>
          <w:szCs w:val="24"/>
          <w:lang w:eastAsia="it-IT"/>
        </w:rPr>
        <w:t>te della Commissione</w:t>
      </w:r>
      <w:r w:rsidR="00ED4A8E">
        <w:rPr>
          <w:rFonts w:ascii="Times New Roman" w:hAnsi="Times New Roman"/>
          <w:color w:val="000000"/>
          <w:sz w:val="24"/>
          <w:szCs w:val="24"/>
          <w:lang w:eastAsia="it-IT"/>
        </w:rPr>
        <w:t>,</w:t>
      </w:r>
      <w:r w:rsidR="003664BF" w:rsidRPr="00514DC5">
        <w:rPr>
          <w:rFonts w:ascii="Times New Roman" w:hAnsi="Times New Roman"/>
          <w:color w:val="000000"/>
          <w:sz w:val="24"/>
          <w:szCs w:val="24"/>
          <w:lang w:eastAsia="it-IT"/>
        </w:rPr>
        <w:t xml:space="preserve"> </w:t>
      </w:r>
      <w:r w:rsidRPr="00514DC5">
        <w:rPr>
          <w:rFonts w:ascii="Times New Roman" w:hAnsi="Times New Roman"/>
          <w:color w:val="000000"/>
          <w:sz w:val="24"/>
          <w:szCs w:val="24"/>
          <w:lang w:eastAsia="it-IT"/>
        </w:rPr>
        <w:t xml:space="preserve">il RUP forma un elenco dei soggetti </w:t>
      </w:r>
      <w:r w:rsidR="00ED4A8E">
        <w:rPr>
          <w:rFonts w:ascii="Times New Roman" w:hAnsi="Times New Roman"/>
          <w:color w:val="000000"/>
          <w:sz w:val="24"/>
          <w:szCs w:val="24"/>
          <w:lang w:eastAsia="it-IT"/>
        </w:rPr>
        <w:t>esclusi</w:t>
      </w:r>
      <w:r w:rsidRPr="00514DC5">
        <w:rPr>
          <w:rFonts w:ascii="Times New Roman" w:hAnsi="Times New Roman"/>
          <w:color w:val="000000"/>
          <w:sz w:val="24"/>
          <w:szCs w:val="24"/>
          <w:lang w:eastAsia="it-IT"/>
        </w:rPr>
        <w:t xml:space="preserve"> e un elenco dei soggetti </w:t>
      </w:r>
      <w:r w:rsidR="00ED4A8E">
        <w:rPr>
          <w:rFonts w:ascii="Times New Roman" w:hAnsi="Times New Roman"/>
          <w:color w:val="000000"/>
          <w:sz w:val="24"/>
          <w:szCs w:val="24"/>
          <w:lang w:eastAsia="it-IT"/>
        </w:rPr>
        <w:t>ammessi a valutazione</w:t>
      </w:r>
      <w:r w:rsidRPr="00514DC5">
        <w:rPr>
          <w:rFonts w:ascii="Times New Roman" w:hAnsi="Times New Roman"/>
          <w:color w:val="000000"/>
          <w:sz w:val="24"/>
          <w:szCs w:val="24"/>
          <w:lang w:eastAsia="it-IT"/>
        </w:rPr>
        <w:t xml:space="preserve">. </w:t>
      </w:r>
    </w:p>
    <w:p w14:paraId="7ADC2659" w14:textId="77777777" w:rsidR="00E16B6A" w:rsidRPr="00514DC5" w:rsidRDefault="00E16B6A" w:rsidP="00E16B6A">
      <w:pPr>
        <w:pStyle w:val="Paragrafoelenco"/>
        <w:spacing w:after="0" w:line="240" w:lineRule="auto"/>
        <w:ind w:left="425" w:right="284"/>
        <w:jc w:val="both"/>
        <w:rPr>
          <w:rFonts w:ascii="Times New Roman" w:hAnsi="Times New Roman"/>
          <w:sz w:val="16"/>
          <w:szCs w:val="16"/>
          <w:u w:val="single"/>
        </w:rPr>
      </w:pPr>
    </w:p>
    <w:p w14:paraId="6AB8183E" w14:textId="71685257" w:rsidR="00E16B6A" w:rsidRPr="00514DC5" w:rsidRDefault="00E16B6A" w:rsidP="00E16B6A">
      <w:pPr>
        <w:pStyle w:val="Paragrafoelenco"/>
        <w:numPr>
          <w:ilvl w:val="0"/>
          <w:numId w:val="17"/>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Agli esclusi è data comuni</w:t>
      </w:r>
      <w:r w:rsidR="004B5CFF">
        <w:rPr>
          <w:rFonts w:ascii="Times New Roman" w:hAnsi="Times New Roman"/>
          <w:sz w:val="24"/>
          <w:szCs w:val="24"/>
        </w:rPr>
        <w:t xml:space="preserve">cazione sul sito istituzionale: </w:t>
      </w:r>
      <w:hyperlink r:id="rId12" w:history="1">
        <w:r w:rsidR="004B5CFF" w:rsidRPr="00371E18">
          <w:rPr>
            <w:rStyle w:val="Collegamentoipertestuale"/>
            <w:rFonts w:ascii="Times New Roman" w:hAnsi="Times New Roman"/>
            <w:sz w:val="24"/>
            <w:szCs w:val="24"/>
          </w:rPr>
          <w:t>http://famiglia.governo.it</w:t>
        </w:r>
      </w:hyperlink>
      <w:r w:rsidRPr="00514DC5">
        <w:rPr>
          <w:rFonts w:ascii="Times New Roman" w:hAnsi="Times New Roman"/>
          <w:sz w:val="24"/>
          <w:szCs w:val="24"/>
        </w:rPr>
        <w:t xml:space="preserve"> che avrà valore di notifica a tutti gli effetti di legge.</w:t>
      </w:r>
    </w:p>
    <w:p w14:paraId="338702BA" w14:textId="77777777" w:rsidR="0061182E" w:rsidRPr="00514DC5" w:rsidRDefault="0061182E" w:rsidP="0061182E">
      <w:pPr>
        <w:pStyle w:val="Paragrafoelenco"/>
        <w:spacing w:after="0" w:line="240" w:lineRule="auto"/>
        <w:ind w:left="425" w:right="284"/>
        <w:jc w:val="both"/>
        <w:rPr>
          <w:rFonts w:ascii="Times New Roman" w:hAnsi="Times New Roman"/>
          <w:sz w:val="16"/>
          <w:szCs w:val="16"/>
          <w:u w:val="single"/>
        </w:rPr>
      </w:pPr>
    </w:p>
    <w:p w14:paraId="5D806B3E" w14:textId="77777777" w:rsidR="00622769" w:rsidRPr="00514DC5" w:rsidRDefault="00622769" w:rsidP="00D7014C">
      <w:pPr>
        <w:spacing w:after="0" w:line="240" w:lineRule="auto"/>
        <w:ind w:right="283"/>
        <w:jc w:val="both"/>
        <w:rPr>
          <w:rFonts w:ascii="Times New Roman" w:hAnsi="Times New Roman"/>
          <w:sz w:val="24"/>
          <w:szCs w:val="24"/>
        </w:rPr>
      </w:pPr>
    </w:p>
    <w:p w14:paraId="229F02EA" w14:textId="4C2E7550" w:rsidR="00622769" w:rsidRPr="00514DC5" w:rsidRDefault="00622769" w:rsidP="001D2FBD">
      <w:pPr>
        <w:autoSpaceDE w:val="0"/>
        <w:autoSpaceDN w:val="0"/>
        <w:adjustRightInd w:val="0"/>
        <w:spacing w:after="0" w:line="240" w:lineRule="auto"/>
        <w:ind w:left="426" w:right="283"/>
        <w:jc w:val="center"/>
        <w:rPr>
          <w:rFonts w:ascii="Times New Roman" w:hAnsi="Times New Roman"/>
          <w:b/>
          <w:sz w:val="24"/>
          <w:szCs w:val="24"/>
        </w:rPr>
      </w:pPr>
      <w:r w:rsidRPr="00514DC5">
        <w:rPr>
          <w:rFonts w:ascii="Times New Roman" w:hAnsi="Times New Roman"/>
          <w:b/>
          <w:sz w:val="24"/>
          <w:szCs w:val="24"/>
        </w:rPr>
        <w:t>Art. 8</w:t>
      </w:r>
    </w:p>
    <w:p w14:paraId="493F993C" w14:textId="15F2FC85" w:rsidR="00622769" w:rsidRPr="00514DC5" w:rsidRDefault="00622769"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sidRPr="00514DC5">
        <w:rPr>
          <w:rFonts w:ascii="Times New Roman" w:hAnsi="Times New Roman"/>
          <w:i/>
          <w:sz w:val="24"/>
          <w:szCs w:val="24"/>
        </w:rPr>
        <w:t xml:space="preserve">(Commissione di </w:t>
      </w:r>
      <w:r w:rsidR="003664BF" w:rsidRPr="00514DC5">
        <w:rPr>
          <w:rFonts w:ascii="Times New Roman" w:hAnsi="Times New Roman"/>
          <w:i/>
          <w:sz w:val="24"/>
          <w:szCs w:val="24"/>
        </w:rPr>
        <w:t xml:space="preserve">ammissione e </w:t>
      </w:r>
      <w:r w:rsidRPr="00514DC5">
        <w:rPr>
          <w:rFonts w:ascii="Times New Roman" w:hAnsi="Times New Roman"/>
          <w:i/>
          <w:sz w:val="24"/>
          <w:szCs w:val="24"/>
        </w:rPr>
        <w:t>valutazione)</w:t>
      </w:r>
    </w:p>
    <w:p w14:paraId="27E65E8D" w14:textId="77777777" w:rsidR="001D2FBD" w:rsidRPr="0022684A"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08DB6C6A" w14:textId="4D0CEB17" w:rsidR="00720CE6" w:rsidRPr="0022684A" w:rsidRDefault="00622769" w:rsidP="00720CE6">
      <w:pPr>
        <w:pStyle w:val="Paragrafoelenco"/>
        <w:numPr>
          <w:ilvl w:val="0"/>
          <w:numId w:val="16"/>
        </w:numPr>
        <w:spacing w:after="0" w:line="240" w:lineRule="auto"/>
        <w:ind w:right="283"/>
        <w:jc w:val="both"/>
        <w:rPr>
          <w:rFonts w:ascii="Times New Roman" w:hAnsi="Times New Roman"/>
          <w:sz w:val="24"/>
          <w:szCs w:val="24"/>
        </w:rPr>
      </w:pPr>
      <w:r w:rsidRPr="0022684A">
        <w:rPr>
          <w:rFonts w:ascii="Times New Roman" w:hAnsi="Times New Roman"/>
          <w:sz w:val="24"/>
          <w:szCs w:val="24"/>
        </w:rPr>
        <w:t>Le proposte progettuali saranno valutate da un’apposita Commissione</w:t>
      </w:r>
      <w:r w:rsidR="003664BF" w:rsidRPr="0022684A">
        <w:rPr>
          <w:rFonts w:ascii="Times New Roman" w:hAnsi="Times New Roman"/>
          <w:sz w:val="24"/>
          <w:szCs w:val="24"/>
        </w:rPr>
        <w:t>,</w:t>
      </w:r>
      <w:r w:rsidR="00A77109" w:rsidRPr="0022684A">
        <w:t xml:space="preserve"> </w:t>
      </w:r>
      <w:r w:rsidR="00A77109" w:rsidRPr="0022684A">
        <w:rPr>
          <w:rFonts w:ascii="Times New Roman" w:hAnsi="Times New Roman"/>
          <w:sz w:val="24"/>
          <w:szCs w:val="24"/>
        </w:rPr>
        <w:t>composta da un numero di componenti pari a cinque, incluso il Presidente, e da un segretario senza diritto di voto,</w:t>
      </w:r>
      <w:r w:rsidRPr="0022684A">
        <w:rPr>
          <w:rFonts w:ascii="Times New Roman" w:hAnsi="Times New Roman"/>
          <w:sz w:val="24"/>
          <w:szCs w:val="24"/>
        </w:rPr>
        <w:t xml:space="preserve"> </w:t>
      </w:r>
      <w:r w:rsidR="0022684A">
        <w:rPr>
          <w:rFonts w:ascii="Times New Roman" w:hAnsi="Times New Roman"/>
          <w:sz w:val="24"/>
          <w:szCs w:val="24"/>
        </w:rPr>
        <w:t xml:space="preserve">che </w:t>
      </w:r>
      <w:r w:rsidR="00A77109" w:rsidRPr="0022684A">
        <w:rPr>
          <w:rFonts w:ascii="Times New Roman" w:hAnsi="Times New Roman"/>
          <w:sz w:val="24"/>
          <w:szCs w:val="24"/>
        </w:rPr>
        <w:t xml:space="preserve">sarà </w:t>
      </w:r>
      <w:r w:rsidRPr="0022684A">
        <w:rPr>
          <w:rFonts w:ascii="Times New Roman" w:hAnsi="Times New Roman"/>
          <w:sz w:val="24"/>
          <w:szCs w:val="24"/>
        </w:rPr>
        <w:t>nominata successivamente alla scadenza del presente Avviso con provvedimento del Capo del Dipartimento per le politiche della famiglia.</w:t>
      </w:r>
      <w:r w:rsidR="00A77109" w:rsidRPr="0022684A">
        <w:t xml:space="preserve"> </w:t>
      </w:r>
    </w:p>
    <w:p w14:paraId="1A74BBF1" w14:textId="77777777" w:rsidR="00A77109" w:rsidRPr="00A77109" w:rsidRDefault="00A77109" w:rsidP="00A77109">
      <w:pPr>
        <w:pStyle w:val="Paragrafoelenco"/>
        <w:spacing w:after="0" w:line="240" w:lineRule="auto"/>
        <w:ind w:left="644" w:right="283"/>
        <w:jc w:val="both"/>
        <w:rPr>
          <w:rFonts w:ascii="Times New Roman" w:hAnsi="Times New Roman"/>
          <w:sz w:val="24"/>
          <w:szCs w:val="24"/>
        </w:rPr>
      </w:pPr>
    </w:p>
    <w:p w14:paraId="64DACCA9" w14:textId="155CAD15" w:rsidR="00951704" w:rsidRPr="00514DC5" w:rsidRDefault="00AB6FFF" w:rsidP="00951704">
      <w:pPr>
        <w:pStyle w:val="Paragrafoelenco"/>
        <w:numPr>
          <w:ilvl w:val="0"/>
          <w:numId w:val="16"/>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Per le</w:t>
      </w:r>
      <w:r w:rsidR="00ED4A8E">
        <w:rPr>
          <w:rFonts w:ascii="Times New Roman" w:hAnsi="Times New Roman"/>
          <w:sz w:val="24"/>
          <w:szCs w:val="24"/>
        </w:rPr>
        <w:t xml:space="preserve"> attività connesse all’</w:t>
      </w:r>
      <w:r w:rsidR="00B25459" w:rsidRPr="00514DC5">
        <w:rPr>
          <w:rFonts w:ascii="Times New Roman" w:hAnsi="Times New Roman"/>
          <w:sz w:val="24"/>
          <w:szCs w:val="24"/>
        </w:rPr>
        <w:t>ammissibilità alla</w:t>
      </w:r>
      <w:r w:rsidR="00951704" w:rsidRPr="00514DC5">
        <w:rPr>
          <w:rFonts w:ascii="Times New Roman" w:hAnsi="Times New Roman"/>
          <w:sz w:val="24"/>
          <w:szCs w:val="24"/>
        </w:rPr>
        <w:t xml:space="preserve"> valutazione </w:t>
      </w:r>
      <w:r w:rsidRPr="00514DC5">
        <w:rPr>
          <w:rFonts w:ascii="Times New Roman" w:hAnsi="Times New Roman"/>
          <w:sz w:val="24"/>
          <w:szCs w:val="24"/>
        </w:rPr>
        <w:t>delle proposte progettuali trasmesse dal RUP,</w:t>
      </w:r>
      <w:r w:rsidR="00951704" w:rsidRPr="00514DC5">
        <w:rPr>
          <w:rFonts w:ascii="Times New Roman" w:hAnsi="Times New Roman"/>
          <w:sz w:val="24"/>
          <w:szCs w:val="24"/>
        </w:rPr>
        <w:t xml:space="preserve"> la Commissione </w:t>
      </w:r>
      <w:r w:rsidR="00720CE6" w:rsidRPr="00514DC5">
        <w:rPr>
          <w:rFonts w:ascii="Times New Roman" w:hAnsi="Times New Roman"/>
          <w:sz w:val="24"/>
          <w:szCs w:val="24"/>
        </w:rPr>
        <w:t>potrà avvalersi</w:t>
      </w:r>
      <w:r w:rsidR="00951704" w:rsidRPr="00514DC5">
        <w:rPr>
          <w:rFonts w:ascii="Times New Roman" w:hAnsi="Times New Roman"/>
          <w:sz w:val="24"/>
          <w:szCs w:val="24"/>
        </w:rPr>
        <w:t xml:space="preserve"> del supporto di una </w:t>
      </w:r>
      <w:r w:rsidR="00951704" w:rsidRPr="004B5CFF">
        <w:rPr>
          <w:rFonts w:ascii="Times New Roman" w:hAnsi="Times New Roman"/>
          <w:sz w:val="24"/>
          <w:szCs w:val="24"/>
        </w:rPr>
        <w:t xml:space="preserve">Segreteria tecnica, </w:t>
      </w:r>
      <w:r w:rsidR="00E722B1" w:rsidRPr="004B5CFF">
        <w:rPr>
          <w:rFonts w:ascii="Times New Roman" w:hAnsi="Times New Roman"/>
          <w:sz w:val="24"/>
          <w:szCs w:val="24"/>
        </w:rPr>
        <w:t>nominata dal Capo del Dipartimento per le politiche della famiglia</w:t>
      </w:r>
      <w:r w:rsidR="006E7952" w:rsidRPr="00514DC5">
        <w:rPr>
          <w:rFonts w:ascii="Times New Roman" w:hAnsi="Times New Roman"/>
          <w:sz w:val="24"/>
          <w:szCs w:val="24"/>
        </w:rPr>
        <w:t xml:space="preserve">, </w:t>
      </w:r>
      <w:r w:rsidR="00951704" w:rsidRPr="00514DC5">
        <w:rPr>
          <w:rFonts w:ascii="Times New Roman" w:hAnsi="Times New Roman"/>
          <w:sz w:val="24"/>
          <w:szCs w:val="24"/>
        </w:rPr>
        <w:t>composta da personale del Dipartimento stesso o</w:t>
      </w:r>
      <w:r w:rsidR="00960797" w:rsidRPr="00514DC5">
        <w:rPr>
          <w:rFonts w:ascii="Times New Roman" w:hAnsi="Times New Roman"/>
          <w:sz w:val="24"/>
          <w:szCs w:val="24"/>
        </w:rPr>
        <w:t>,</w:t>
      </w:r>
      <w:r w:rsidR="00951704" w:rsidRPr="00514DC5">
        <w:rPr>
          <w:rFonts w:ascii="Times New Roman" w:hAnsi="Times New Roman"/>
          <w:sz w:val="24"/>
          <w:szCs w:val="24"/>
        </w:rPr>
        <w:t xml:space="preserve"> se necessario</w:t>
      </w:r>
      <w:r w:rsidR="00960797" w:rsidRPr="00514DC5">
        <w:rPr>
          <w:rFonts w:ascii="Times New Roman" w:hAnsi="Times New Roman"/>
          <w:sz w:val="24"/>
          <w:szCs w:val="24"/>
        </w:rPr>
        <w:t>,</w:t>
      </w:r>
      <w:r w:rsidR="00951704" w:rsidRPr="00514DC5">
        <w:rPr>
          <w:rFonts w:ascii="Times New Roman" w:hAnsi="Times New Roman"/>
          <w:sz w:val="24"/>
          <w:szCs w:val="24"/>
        </w:rPr>
        <w:t xml:space="preserve"> da personale </w:t>
      </w:r>
      <w:r w:rsidR="00960797" w:rsidRPr="00514DC5">
        <w:rPr>
          <w:rFonts w:ascii="Times New Roman" w:hAnsi="Times New Roman"/>
          <w:sz w:val="24"/>
          <w:szCs w:val="24"/>
        </w:rPr>
        <w:t xml:space="preserve">comunque in servizio presso </w:t>
      </w:r>
      <w:r w:rsidR="00951704" w:rsidRPr="00514DC5">
        <w:rPr>
          <w:rFonts w:ascii="Times New Roman" w:hAnsi="Times New Roman"/>
          <w:sz w:val="24"/>
          <w:szCs w:val="24"/>
        </w:rPr>
        <w:t>la Presid</w:t>
      </w:r>
      <w:r w:rsidR="006E7952" w:rsidRPr="00514DC5">
        <w:rPr>
          <w:rFonts w:ascii="Times New Roman" w:hAnsi="Times New Roman"/>
          <w:sz w:val="24"/>
          <w:szCs w:val="24"/>
        </w:rPr>
        <w:t xml:space="preserve">enza del Consiglio dei ministri, </w:t>
      </w:r>
      <w:r w:rsidR="00951704" w:rsidRPr="00514DC5">
        <w:rPr>
          <w:rFonts w:ascii="Times New Roman" w:hAnsi="Times New Roman"/>
          <w:sz w:val="24"/>
          <w:szCs w:val="24"/>
        </w:rPr>
        <w:t xml:space="preserve">in un numero di </w:t>
      </w:r>
      <w:r w:rsidR="00ED4A8E">
        <w:rPr>
          <w:rFonts w:ascii="Times New Roman" w:hAnsi="Times New Roman"/>
          <w:sz w:val="24"/>
          <w:szCs w:val="24"/>
        </w:rPr>
        <w:t>componenti non superiore a cinque</w:t>
      </w:r>
      <w:r w:rsidR="00951704" w:rsidRPr="00514DC5">
        <w:rPr>
          <w:rFonts w:ascii="Times New Roman" w:hAnsi="Times New Roman"/>
          <w:sz w:val="24"/>
          <w:szCs w:val="24"/>
        </w:rPr>
        <w:t xml:space="preserve"> unità, senza ricorrere a modalità di distacco o comando comunque denominate. </w:t>
      </w:r>
    </w:p>
    <w:p w14:paraId="38EA6B67" w14:textId="77777777" w:rsidR="00951704" w:rsidRPr="00514DC5" w:rsidRDefault="00951704" w:rsidP="00951704">
      <w:pPr>
        <w:pStyle w:val="Paragrafoelenco"/>
        <w:rPr>
          <w:rFonts w:ascii="Times New Roman" w:hAnsi="Times New Roman"/>
          <w:sz w:val="24"/>
          <w:szCs w:val="24"/>
        </w:rPr>
      </w:pPr>
    </w:p>
    <w:p w14:paraId="14271980" w14:textId="77777777" w:rsidR="00622769" w:rsidRPr="00514DC5" w:rsidRDefault="00622769" w:rsidP="001D2FBD">
      <w:pPr>
        <w:pStyle w:val="Paragrafoelenco"/>
        <w:numPr>
          <w:ilvl w:val="0"/>
          <w:numId w:val="16"/>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La Commissione </w:t>
      </w:r>
      <w:r w:rsidR="00821B12" w:rsidRPr="00514DC5">
        <w:rPr>
          <w:rFonts w:ascii="Times New Roman" w:hAnsi="Times New Roman"/>
          <w:sz w:val="24"/>
          <w:szCs w:val="24"/>
        </w:rPr>
        <w:t>potrà richiedere</w:t>
      </w:r>
      <w:r w:rsidRPr="00514DC5">
        <w:rPr>
          <w:rFonts w:ascii="Times New Roman" w:hAnsi="Times New Roman"/>
          <w:sz w:val="24"/>
          <w:szCs w:val="24"/>
        </w:rPr>
        <w:t xml:space="preserve"> al RUP di invitare i proponenti a completare o a fornire chiarimenti in ordine al contenuto dei certificati, documenti e dichiarazioni presentati, subordinato alla sola esistenza in atti di dichiarazioni che siano state effettivamente rese, ancorché non in modo pienamente intellegibile o senza il rispetto dei requisiti formali.</w:t>
      </w:r>
    </w:p>
    <w:p w14:paraId="3B09F720" w14:textId="77777777" w:rsidR="00622769" w:rsidRPr="00514DC5" w:rsidRDefault="00622769" w:rsidP="001D2FBD">
      <w:pPr>
        <w:pStyle w:val="Paragrafoelenco"/>
        <w:spacing w:after="0" w:line="240" w:lineRule="auto"/>
        <w:ind w:left="425" w:right="284"/>
        <w:jc w:val="both"/>
        <w:rPr>
          <w:rFonts w:ascii="Times New Roman" w:hAnsi="Times New Roman"/>
          <w:sz w:val="16"/>
          <w:szCs w:val="16"/>
          <w:u w:val="single"/>
        </w:rPr>
      </w:pPr>
    </w:p>
    <w:p w14:paraId="085A663D" w14:textId="36751E2B" w:rsidR="00622769" w:rsidRPr="00514DC5" w:rsidRDefault="00622769" w:rsidP="001D2FBD">
      <w:pPr>
        <w:pStyle w:val="Paragrafoelenco"/>
        <w:numPr>
          <w:ilvl w:val="0"/>
          <w:numId w:val="16"/>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 xml:space="preserve">La Commissione dovrà </w:t>
      </w:r>
      <w:r w:rsidR="00ED4A8E">
        <w:rPr>
          <w:rFonts w:ascii="Times New Roman" w:hAnsi="Times New Roman"/>
          <w:sz w:val="24"/>
          <w:szCs w:val="24"/>
        </w:rPr>
        <w:t xml:space="preserve">procedere a valutare </w:t>
      </w:r>
      <w:r w:rsidR="00ED4A8E" w:rsidRPr="00E757C2">
        <w:rPr>
          <w:rFonts w:ascii="Times New Roman" w:hAnsi="Times New Roman"/>
          <w:sz w:val="24"/>
          <w:szCs w:val="24"/>
        </w:rPr>
        <w:t xml:space="preserve">i singoli progetti e ad attribuire loro un punteggio secondo i criteri </w:t>
      </w:r>
      <w:r w:rsidR="00ED4A8E">
        <w:rPr>
          <w:rFonts w:ascii="Times New Roman" w:hAnsi="Times New Roman"/>
          <w:sz w:val="24"/>
          <w:szCs w:val="24"/>
        </w:rPr>
        <w:t>previsti nel presente A</w:t>
      </w:r>
      <w:r w:rsidR="00ED4A8E" w:rsidRPr="00E757C2">
        <w:rPr>
          <w:rFonts w:ascii="Times New Roman" w:hAnsi="Times New Roman"/>
          <w:sz w:val="24"/>
          <w:szCs w:val="24"/>
        </w:rPr>
        <w:t>vviso</w:t>
      </w:r>
      <w:r w:rsidR="00ED4A8E" w:rsidRPr="00514DC5">
        <w:rPr>
          <w:rFonts w:ascii="Times New Roman" w:hAnsi="Times New Roman"/>
          <w:sz w:val="24"/>
          <w:szCs w:val="24"/>
        </w:rPr>
        <w:t xml:space="preserve"> </w:t>
      </w:r>
      <w:r w:rsidR="00ED4A8E">
        <w:rPr>
          <w:rFonts w:ascii="Times New Roman" w:hAnsi="Times New Roman"/>
          <w:sz w:val="24"/>
          <w:szCs w:val="24"/>
        </w:rPr>
        <w:t xml:space="preserve">e </w:t>
      </w:r>
      <w:r w:rsidRPr="00514DC5">
        <w:rPr>
          <w:rFonts w:ascii="Times New Roman" w:hAnsi="Times New Roman"/>
          <w:sz w:val="24"/>
          <w:szCs w:val="24"/>
        </w:rPr>
        <w:t>concludere l’attività di valutazione mediante formazione di una proposta di graduatoria finale delle proposte progettuali</w:t>
      </w:r>
      <w:r w:rsidR="00ED4A8E">
        <w:rPr>
          <w:rFonts w:ascii="Times New Roman" w:hAnsi="Times New Roman"/>
          <w:sz w:val="24"/>
          <w:szCs w:val="24"/>
        </w:rPr>
        <w:t>.</w:t>
      </w:r>
    </w:p>
    <w:p w14:paraId="0F10DCF3" w14:textId="77777777" w:rsidR="00622769" w:rsidRPr="00514DC5" w:rsidRDefault="00622769" w:rsidP="001D2FBD">
      <w:pPr>
        <w:pStyle w:val="Paragrafoelenco"/>
        <w:spacing w:after="0" w:line="240" w:lineRule="auto"/>
        <w:ind w:left="425" w:right="284"/>
        <w:jc w:val="both"/>
        <w:rPr>
          <w:rFonts w:ascii="Times New Roman" w:hAnsi="Times New Roman"/>
          <w:sz w:val="16"/>
          <w:szCs w:val="16"/>
          <w:u w:val="single"/>
        </w:rPr>
      </w:pPr>
    </w:p>
    <w:p w14:paraId="14F8FEE4" w14:textId="1B35846D" w:rsidR="00622769" w:rsidRPr="00514DC5" w:rsidRDefault="00DC5117" w:rsidP="001D2FBD">
      <w:pPr>
        <w:pStyle w:val="Paragrafoelenco"/>
        <w:numPr>
          <w:ilvl w:val="0"/>
          <w:numId w:val="16"/>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Ai</w:t>
      </w:r>
      <w:r w:rsidR="00E26A1C">
        <w:rPr>
          <w:rFonts w:ascii="Times New Roman" w:hAnsi="Times New Roman"/>
          <w:sz w:val="24"/>
          <w:szCs w:val="24"/>
        </w:rPr>
        <w:t xml:space="preserve"> sensi dell’art. 3, comma 4</w:t>
      </w:r>
      <w:r w:rsidRPr="00514DC5">
        <w:rPr>
          <w:rFonts w:ascii="Times New Roman" w:hAnsi="Times New Roman"/>
          <w:sz w:val="24"/>
          <w:szCs w:val="24"/>
        </w:rPr>
        <w:t>, del presente Avviso l</w:t>
      </w:r>
      <w:r w:rsidR="00622769" w:rsidRPr="00514DC5">
        <w:rPr>
          <w:rFonts w:ascii="Times New Roman" w:hAnsi="Times New Roman"/>
          <w:sz w:val="24"/>
          <w:szCs w:val="24"/>
        </w:rPr>
        <w:t xml:space="preserve">a Commissione di valutazione si riserva di </w:t>
      </w:r>
      <w:r w:rsidRPr="00514DC5">
        <w:rPr>
          <w:rFonts w:ascii="Times New Roman" w:hAnsi="Times New Roman"/>
          <w:sz w:val="24"/>
          <w:szCs w:val="24"/>
        </w:rPr>
        <w:t xml:space="preserve">proporre l’assegnazione di </w:t>
      </w:r>
      <w:r w:rsidR="00622769" w:rsidRPr="00514DC5">
        <w:rPr>
          <w:rFonts w:ascii="Times New Roman" w:hAnsi="Times New Roman"/>
          <w:sz w:val="24"/>
          <w:szCs w:val="24"/>
        </w:rPr>
        <w:t>finanziamenti anche inferiori a quelli richiesti per ciascun progetto, previa comunicazione ed accettazione da parte del soggetto proponente.</w:t>
      </w:r>
    </w:p>
    <w:p w14:paraId="2F57358A" w14:textId="77777777" w:rsidR="00E16B6A" w:rsidRPr="00514DC5" w:rsidRDefault="00E16B6A" w:rsidP="00C02C9C">
      <w:pPr>
        <w:pStyle w:val="Paragrafoelenco"/>
        <w:spacing w:after="0" w:line="240" w:lineRule="auto"/>
        <w:ind w:left="425" w:right="284"/>
        <w:jc w:val="both"/>
        <w:rPr>
          <w:rFonts w:ascii="Times New Roman" w:hAnsi="Times New Roman"/>
          <w:sz w:val="16"/>
          <w:szCs w:val="16"/>
          <w:u w:val="single"/>
        </w:rPr>
      </w:pPr>
    </w:p>
    <w:p w14:paraId="3695F5B3" w14:textId="2F614442" w:rsidR="00E16B6A" w:rsidRPr="00514DC5" w:rsidRDefault="00E16B6A" w:rsidP="00E16B6A">
      <w:pPr>
        <w:pStyle w:val="Paragrafoelenco"/>
        <w:numPr>
          <w:ilvl w:val="0"/>
          <w:numId w:val="16"/>
        </w:numPr>
        <w:tabs>
          <w:tab w:val="left" w:pos="284"/>
        </w:tabs>
        <w:spacing w:after="0" w:line="240" w:lineRule="auto"/>
        <w:ind w:right="283"/>
        <w:jc w:val="both"/>
        <w:rPr>
          <w:rFonts w:ascii="Times New Roman" w:hAnsi="Times New Roman"/>
          <w:sz w:val="24"/>
          <w:szCs w:val="24"/>
        </w:rPr>
      </w:pPr>
      <w:r w:rsidRPr="00514DC5">
        <w:rPr>
          <w:rFonts w:ascii="Times New Roman" w:hAnsi="Times New Roman"/>
          <w:sz w:val="24"/>
          <w:szCs w:val="24"/>
        </w:rPr>
        <w:t>Ai componenti del Com</w:t>
      </w:r>
      <w:r w:rsidR="00961F20" w:rsidRPr="00514DC5">
        <w:rPr>
          <w:rFonts w:ascii="Times New Roman" w:hAnsi="Times New Roman"/>
          <w:sz w:val="24"/>
          <w:szCs w:val="24"/>
        </w:rPr>
        <w:t>missione</w:t>
      </w:r>
      <w:r w:rsidRPr="00514DC5">
        <w:rPr>
          <w:rFonts w:ascii="Times New Roman" w:hAnsi="Times New Roman"/>
          <w:sz w:val="24"/>
          <w:szCs w:val="24"/>
        </w:rPr>
        <w:t xml:space="preserve"> e della </w:t>
      </w:r>
      <w:r w:rsidR="00961F20" w:rsidRPr="00514DC5">
        <w:rPr>
          <w:rFonts w:ascii="Times New Roman" w:hAnsi="Times New Roman"/>
          <w:sz w:val="24"/>
          <w:szCs w:val="24"/>
        </w:rPr>
        <w:t>S</w:t>
      </w:r>
      <w:r w:rsidRPr="00514DC5">
        <w:rPr>
          <w:rFonts w:ascii="Times New Roman" w:hAnsi="Times New Roman"/>
          <w:sz w:val="24"/>
          <w:szCs w:val="24"/>
        </w:rPr>
        <w:t>egreteria tecnica non è corrisposto alcun emolumento, indennità o rimborso di spese</w:t>
      </w:r>
      <w:r w:rsidR="00687E83" w:rsidRPr="00514DC5">
        <w:rPr>
          <w:rFonts w:ascii="Times New Roman" w:hAnsi="Times New Roman"/>
          <w:sz w:val="24"/>
          <w:szCs w:val="24"/>
        </w:rPr>
        <w:t>.</w:t>
      </w:r>
    </w:p>
    <w:p w14:paraId="31FF9764" w14:textId="77777777" w:rsidR="00622769" w:rsidRPr="00514DC5" w:rsidRDefault="00622769" w:rsidP="001D2FBD">
      <w:pPr>
        <w:autoSpaceDE w:val="0"/>
        <w:autoSpaceDN w:val="0"/>
        <w:adjustRightInd w:val="0"/>
        <w:spacing w:after="0" w:line="240" w:lineRule="auto"/>
        <w:ind w:left="426" w:right="283"/>
        <w:jc w:val="center"/>
        <w:rPr>
          <w:rFonts w:ascii="Times New Roman" w:hAnsi="Times New Roman"/>
          <w:b/>
          <w:i/>
          <w:color w:val="000000"/>
          <w:sz w:val="24"/>
          <w:szCs w:val="24"/>
          <w:lang w:eastAsia="it-IT"/>
        </w:rPr>
      </w:pPr>
    </w:p>
    <w:p w14:paraId="7103B81A" w14:textId="77777777" w:rsidR="00EA195B" w:rsidRDefault="00EA195B" w:rsidP="001D2FBD">
      <w:pPr>
        <w:autoSpaceDE w:val="0"/>
        <w:autoSpaceDN w:val="0"/>
        <w:adjustRightInd w:val="0"/>
        <w:spacing w:after="0" w:line="240" w:lineRule="auto"/>
        <w:ind w:left="426" w:right="283"/>
        <w:jc w:val="center"/>
        <w:rPr>
          <w:rFonts w:ascii="Times New Roman" w:hAnsi="Times New Roman"/>
          <w:b/>
          <w:color w:val="000000"/>
          <w:sz w:val="24"/>
          <w:szCs w:val="24"/>
          <w:lang w:eastAsia="it-IT"/>
        </w:rPr>
      </w:pPr>
    </w:p>
    <w:p w14:paraId="6AADD5DB" w14:textId="77777777" w:rsidR="00E15270" w:rsidRDefault="00E15270" w:rsidP="001D2FBD">
      <w:pPr>
        <w:autoSpaceDE w:val="0"/>
        <w:autoSpaceDN w:val="0"/>
        <w:adjustRightInd w:val="0"/>
        <w:spacing w:after="0" w:line="240" w:lineRule="auto"/>
        <w:ind w:left="426" w:right="283"/>
        <w:jc w:val="center"/>
        <w:rPr>
          <w:rFonts w:ascii="Times New Roman" w:hAnsi="Times New Roman"/>
          <w:b/>
          <w:color w:val="000000"/>
          <w:sz w:val="24"/>
          <w:szCs w:val="24"/>
          <w:lang w:eastAsia="it-IT"/>
        </w:rPr>
      </w:pPr>
    </w:p>
    <w:p w14:paraId="29F2128B" w14:textId="77777777" w:rsidR="00E15270" w:rsidRDefault="00E15270" w:rsidP="001D2FBD">
      <w:pPr>
        <w:autoSpaceDE w:val="0"/>
        <w:autoSpaceDN w:val="0"/>
        <w:adjustRightInd w:val="0"/>
        <w:spacing w:after="0" w:line="240" w:lineRule="auto"/>
        <w:ind w:left="426" w:right="283"/>
        <w:jc w:val="center"/>
        <w:rPr>
          <w:rFonts w:ascii="Times New Roman" w:hAnsi="Times New Roman"/>
          <w:b/>
          <w:color w:val="000000"/>
          <w:sz w:val="24"/>
          <w:szCs w:val="24"/>
          <w:lang w:eastAsia="it-IT"/>
        </w:rPr>
      </w:pPr>
    </w:p>
    <w:p w14:paraId="3857FBA9" w14:textId="77777777" w:rsidR="00624B11" w:rsidRPr="00514DC5" w:rsidRDefault="00624B11" w:rsidP="001D2FBD">
      <w:pPr>
        <w:autoSpaceDE w:val="0"/>
        <w:autoSpaceDN w:val="0"/>
        <w:adjustRightInd w:val="0"/>
        <w:spacing w:after="0" w:line="240" w:lineRule="auto"/>
        <w:ind w:left="426" w:right="283"/>
        <w:jc w:val="center"/>
        <w:rPr>
          <w:rFonts w:ascii="Times New Roman" w:hAnsi="Times New Roman"/>
          <w:b/>
          <w:color w:val="000000"/>
          <w:sz w:val="24"/>
          <w:szCs w:val="24"/>
          <w:lang w:eastAsia="it-IT"/>
        </w:rPr>
      </w:pPr>
    </w:p>
    <w:p w14:paraId="355F961E" w14:textId="77777777" w:rsidR="00622769" w:rsidRPr="00514DC5" w:rsidRDefault="00622769" w:rsidP="001D2FBD">
      <w:pPr>
        <w:autoSpaceDE w:val="0"/>
        <w:autoSpaceDN w:val="0"/>
        <w:adjustRightInd w:val="0"/>
        <w:spacing w:after="0" w:line="240" w:lineRule="auto"/>
        <w:ind w:left="426" w:right="283"/>
        <w:jc w:val="center"/>
        <w:rPr>
          <w:rFonts w:ascii="Times New Roman" w:hAnsi="Times New Roman"/>
          <w:b/>
          <w:color w:val="000000"/>
          <w:sz w:val="24"/>
          <w:szCs w:val="24"/>
          <w:lang w:eastAsia="it-IT"/>
        </w:rPr>
      </w:pPr>
      <w:r w:rsidRPr="00514DC5">
        <w:rPr>
          <w:rFonts w:ascii="Times New Roman" w:hAnsi="Times New Roman"/>
          <w:b/>
          <w:color w:val="000000"/>
          <w:sz w:val="24"/>
          <w:szCs w:val="24"/>
          <w:lang w:eastAsia="it-IT"/>
        </w:rPr>
        <w:lastRenderedPageBreak/>
        <w:t>Art. 9</w:t>
      </w:r>
    </w:p>
    <w:p w14:paraId="2F0EDEFB" w14:textId="77777777" w:rsidR="00622769" w:rsidRPr="00514DC5" w:rsidRDefault="00622769"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sidRPr="00514DC5">
        <w:rPr>
          <w:rFonts w:ascii="Times New Roman" w:hAnsi="Times New Roman"/>
          <w:i/>
          <w:sz w:val="24"/>
          <w:szCs w:val="24"/>
        </w:rPr>
        <w:t>(Valutazione dei progetti)</w:t>
      </w:r>
    </w:p>
    <w:p w14:paraId="688D141B" w14:textId="77777777" w:rsidR="001D2FBD" w:rsidRPr="00514DC5"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0749303F" w14:textId="30DF78C2" w:rsidR="00622769" w:rsidRPr="00514DC5" w:rsidRDefault="00622769" w:rsidP="001D2FBD">
      <w:pPr>
        <w:pStyle w:val="Paragrafoelenco"/>
        <w:numPr>
          <w:ilvl w:val="0"/>
          <w:numId w:val="15"/>
        </w:numPr>
        <w:tabs>
          <w:tab w:val="left" w:pos="284"/>
        </w:tabs>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La Commissione valuta i singoli progetti e attribuisce il punteggio secondo i criteri di valutazione di cui al successivo art. 10. All’esito della valutazione la Commissione redige</w:t>
      </w:r>
      <w:r w:rsidR="008405C0" w:rsidRPr="00514DC5">
        <w:rPr>
          <w:rFonts w:ascii="Times New Roman" w:hAnsi="Times New Roman"/>
          <w:color w:val="000000"/>
          <w:sz w:val="24"/>
          <w:szCs w:val="24"/>
          <w:lang w:eastAsia="it-IT"/>
        </w:rPr>
        <w:t xml:space="preserve"> </w:t>
      </w:r>
      <w:r w:rsidRPr="00514DC5">
        <w:rPr>
          <w:rFonts w:ascii="Times New Roman" w:hAnsi="Times New Roman"/>
          <w:color w:val="000000"/>
          <w:sz w:val="24"/>
          <w:szCs w:val="24"/>
          <w:lang w:eastAsia="it-IT"/>
        </w:rPr>
        <w:t xml:space="preserve">una </w:t>
      </w:r>
      <w:r w:rsidR="00F86CF5" w:rsidRPr="00514DC5">
        <w:rPr>
          <w:rFonts w:ascii="Times New Roman" w:hAnsi="Times New Roman"/>
          <w:color w:val="000000"/>
          <w:sz w:val="24"/>
          <w:szCs w:val="24"/>
          <w:lang w:eastAsia="it-IT"/>
        </w:rPr>
        <w:t xml:space="preserve">proposta di </w:t>
      </w:r>
      <w:r w:rsidRPr="00514DC5">
        <w:rPr>
          <w:rFonts w:ascii="Times New Roman" w:hAnsi="Times New Roman"/>
          <w:color w:val="000000"/>
          <w:sz w:val="24"/>
          <w:szCs w:val="24"/>
          <w:lang w:eastAsia="it-IT"/>
        </w:rPr>
        <w:t xml:space="preserve">graduatoria dei progetti, </w:t>
      </w:r>
      <w:r w:rsidR="00F86CF5" w:rsidRPr="00514DC5">
        <w:rPr>
          <w:rFonts w:ascii="Times New Roman" w:hAnsi="Times New Roman"/>
          <w:color w:val="000000"/>
          <w:sz w:val="24"/>
          <w:szCs w:val="24"/>
          <w:lang w:eastAsia="it-IT"/>
        </w:rPr>
        <w:t>collocati</w:t>
      </w:r>
      <w:r w:rsidRPr="00514DC5">
        <w:rPr>
          <w:rFonts w:ascii="Times New Roman" w:hAnsi="Times New Roman"/>
          <w:color w:val="000000"/>
          <w:sz w:val="24"/>
          <w:szCs w:val="24"/>
          <w:lang w:eastAsia="it-IT"/>
        </w:rPr>
        <w:t xml:space="preserve"> in ordine decrescente </w:t>
      </w:r>
      <w:r w:rsidR="00F86CF5" w:rsidRPr="00514DC5">
        <w:rPr>
          <w:rFonts w:ascii="Times New Roman" w:hAnsi="Times New Roman"/>
          <w:color w:val="000000"/>
          <w:sz w:val="24"/>
          <w:szCs w:val="24"/>
          <w:lang w:eastAsia="it-IT"/>
        </w:rPr>
        <w:t xml:space="preserve">rispetto al </w:t>
      </w:r>
      <w:r w:rsidRPr="00514DC5">
        <w:rPr>
          <w:rFonts w:ascii="Times New Roman" w:hAnsi="Times New Roman"/>
          <w:color w:val="000000"/>
          <w:sz w:val="24"/>
          <w:szCs w:val="24"/>
          <w:lang w:eastAsia="it-IT"/>
        </w:rPr>
        <w:t xml:space="preserve">punteggio attribuito, che saranno finanziati fino ad esaurimento delle risorse. Non saranno ammessi a finanziamento i progetti con un punteggio </w:t>
      </w:r>
      <w:r w:rsidR="00F86CF5" w:rsidRPr="00514DC5">
        <w:rPr>
          <w:rFonts w:ascii="Times New Roman" w:hAnsi="Times New Roman"/>
          <w:color w:val="000000"/>
          <w:sz w:val="24"/>
          <w:szCs w:val="24"/>
          <w:lang w:eastAsia="it-IT"/>
        </w:rPr>
        <w:t xml:space="preserve">complessivo </w:t>
      </w:r>
      <w:r w:rsidRPr="00514DC5">
        <w:rPr>
          <w:rFonts w:ascii="Times New Roman" w:hAnsi="Times New Roman"/>
          <w:color w:val="000000"/>
          <w:sz w:val="24"/>
          <w:szCs w:val="24"/>
          <w:lang w:eastAsia="it-IT"/>
        </w:rPr>
        <w:t>inferiore a 60.</w:t>
      </w:r>
    </w:p>
    <w:p w14:paraId="1DCC8B99" w14:textId="77777777" w:rsidR="00622769" w:rsidRPr="00514DC5" w:rsidRDefault="00622769" w:rsidP="001D2FBD">
      <w:pPr>
        <w:pStyle w:val="Paragrafoelenco"/>
        <w:spacing w:after="0" w:line="240" w:lineRule="auto"/>
        <w:ind w:left="425" w:right="284"/>
        <w:jc w:val="both"/>
        <w:rPr>
          <w:rFonts w:ascii="Times New Roman" w:hAnsi="Times New Roman"/>
          <w:sz w:val="16"/>
          <w:szCs w:val="16"/>
          <w:u w:val="single"/>
        </w:rPr>
      </w:pPr>
    </w:p>
    <w:p w14:paraId="66D609A8" w14:textId="484DD5FF" w:rsidR="000E58AE" w:rsidRPr="00514DC5" w:rsidRDefault="00622769" w:rsidP="001D2FBD">
      <w:pPr>
        <w:pStyle w:val="Paragrafoelenco"/>
        <w:numPr>
          <w:ilvl w:val="0"/>
          <w:numId w:val="15"/>
        </w:numPr>
        <w:tabs>
          <w:tab w:val="left" w:pos="284"/>
        </w:tabs>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 xml:space="preserve">Nel caso in cui due o più progetti conseguano il medesimo punteggio </w:t>
      </w:r>
      <w:r w:rsidR="00C27746" w:rsidRPr="00514DC5">
        <w:rPr>
          <w:rFonts w:ascii="Times New Roman" w:hAnsi="Times New Roman"/>
          <w:color w:val="000000"/>
          <w:sz w:val="24"/>
          <w:szCs w:val="24"/>
          <w:lang w:eastAsia="it-IT"/>
        </w:rPr>
        <w:t xml:space="preserve">collocandosi alla fine delle graduatorie </w:t>
      </w:r>
      <w:r w:rsidRPr="00514DC5">
        <w:rPr>
          <w:rFonts w:ascii="Times New Roman" w:hAnsi="Times New Roman"/>
          <w:color w:val="000000"/>
          <w:sz w:val="24"/>
          <w:szCs w:val="24"/>
          <w:lang w:eastAsia="it-IT"/>
        </w:rPr>
        <w:t xml:space="preserve">e non vi </w:t>
      </w:r>
      <w:r w:rsidR="00C27746" w:rsidRPr="00514DC5">
        <w:rPr>
          <w:rFonts w:ascii="Times New Roman" w:hAnsi="Times New Roman"/>
          <w:color w:val="000000"/>
          <w:sz w:val="24"/>
          <w:szCs w:val="24"/>
          <w:lang w:eastAsia="it-IT"/>
        </w:rPr>
        <w:t>sia possibilità di finanziarli</w:t>
      </w:r>
      <w:r w:rsidR="00B24F1D" w:rsidRPr="00514DC5">
        <w:rPr>
          <w:rFonts w:ascii="Times New Roman" w:hAnsi="Times New Roman"/>
          <w:color w:val="000000"/>
          <w:sz w:val="24"/>
          <w:szCs w:val="24"/>
          <w:lang w:eastAsia="it-IT"/>
        </w:rPr>
        <w:t xml:space="preserve"> </w:t>
      </w:r>
      <w:r w:rsidR="007107B3" w:rsidRPr="00514DC5">
        <w:rPr>
          <w:rFonts w:ascii="Times New Roman" w:hAnsi="Times New Roman"/>
          <w:color w:val="000000"/>
          <w:sz w:val="24"/>
          <w:szCs w:val="24"/>
          <w:lang w:eastAsia="it-IT"/>
        </w:rPr>
        <w:t xml:space="preserve">tutti </w:t>
      </w:r>
      <w:r w:rsidR="00B24F1D" w:rsidRPr="00514DC5">
        <w:rPr>
          <w:rFonts w:ascii="Times New Roman" w:hAnsi="Times New Roman"/>
          <w:color w:val="000000"/>
          <w:sz w:val="24"/>
          <w:szCs w:val="24"/>
          <w:lang w:eastAsia="it-IT"/>
        </w:rPr>
        <w:t>per insufficienza di risorse,</w:t>
      </w:r>
      <w:r w:rsidRPr="00514DC5">
        <w:rPr>
          <w:rFonts w:ascii="Times New Roman" w:hAnsi="Times New Roman"/>
          <w:color w:val="000000"/>
          <w:sz w:val="24"/>
          <w:szCs w:val="24"/>
          <w:lang w:eastAsia="it-IT"/>
        </w:rPr>
        <w:t xml:space="preserve"> </w:t>
      </w:r>
      <w:r w:rsidR="000E58AE" w:rsidRPr="00514DC5">
        <w:rPr>
          <w:rFonts w:ascii="Times New Roman" w:hAnsi="Times New Roman"/>
          <w:color w:val="000000"/>
          <w:sz w:val="24"/>
          <w:szCs w:val="24"/>
          <w:lang w:eastAsia="it-IT"/>
        </w:rPr>
        <w:t xml:space="preserve">la Commissione </w:t>
      </w:r>
      <w:r w:rsidRPr="00514DC5">
        <w:rPr>
          <w:rFonts w:ascii="Times New Roman" w:hAnsi="Times New Roman"/>
          <w:color w:val="000000"/>
          <w:sz w:val="24"/>
          <w:szCs w:val="24"/>
          <w:lang w:eastAsia="it-IT"/>
        </w:rPr>
        <w:t>procederà</w:t>
      </w:r>
      <w:r w:rsidR="007107B3" w:rsidRPr="00514DC5">
        <w:rPr>
          <w:rFonts w:ascii="Times New Roman" w:hAnsi="Times New Roman"/>
          <w:color w:val="000000"/>
          <w:sz w:val="24"/>
          <w:szCs w:val="24"/>
          <w:lang w:eastAsia="it-IT"/>
        </w:rPr>
        <w:t xml:space="preserve"> all’individuazione del/dei progetto/i finanziato/i</w:t>
      </w:r>
      <w:r w:rsidRPr="00514DC5">
        <w:rPr>
          <w:rFonts w:ascii="Times New Roman" w:hAnsi="Times New Roman"/>
          <w:color w:val="000000"/>
          <w:sz w:val="24"/>
          <w:szCs w:val="24"/>
          <w:lang w:eastAsia="it-IT"/>
        </w:rPr>
        <w:t xml:space="preserve"> </w:t>
      </w:r>
      <w:r w:rsidR="000E58AE" w:rsidRPr="00514DC5">
        <w:rPr>
          <w:rFonts w:ascii="Times New Roman" w:hAnsi="Times New Roman"/>
          <w:color w:val="000000"/>
          <w:sz w:val="24"/>
          <w:szCs w:val="24"/>
          <w:lang w:eastAsia="it-IT"/>
        </w:rPr>
        <w:t>come segue:</w:t>
      </w:r>
    </w:p>
    <w:p w14:paraId="19DBD5EC" w14:textId="77777777" w:rsidR="000E58AE" w:rsidRPr="00514DC5" w:rsidRDefault="000E58AE" w:rsidP="000E58AE">
      <w:pPr>
        <w:pStyle w:val="Paragrafoelenco"/>
        <w:rPr>
          <w:rFonts w:ascii="Times New Roman" w:hAnsi="Times New Roman"/>
          <w:color w:val="000000"/>
          <w:sz w:val="24"/>
          <w:szCs w:val="24"/>
          <w:lang w:eastAsia="it-IT"/>
        </w:rPr>
      </w:pPr>
    </w:p>
    <w:p w14:paraId="5CEFECCC" w14:textId="6087E15A" w:rsidR="008D01FC" w:rsidRPr="00514DC5" w:rsidRDefault="008D01FC" w:rsidP="008D01FC">
      <w:pPr>
        <w:pStyle w:val="Paragrafoelenco"/>
        <w:numPr>
          <w:ilvl w:val="0"/>
          <w:numId w:val="35"/>
        </w:numPr>
        <w:tabs>
          <w:tab w:val="left" w:pos="284"/>
        </w:tabs>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dando preferenza alla proposta progettuale che presenti il preventivo economico inferiore, nel caso in cui le risorse disponibili non consentano il finanziamento di ciascuna delle proposte progettuali interessate, conside</w:t>
      </w:r>
      <w:r w:rsidR="00D050B4" w:rsidRPr="00514DC5">
        <w:rPr>
          <w:rFonts w:ascii="Times New Roman" w:hAnsi="Times New Roman"/>
          <w:color w:val="000000"/>
          <w:sz w:val="24"/>
          <w:szCs w:val="24"/>
          <w:lang w:eastAsia="it-IT"/>
        </w:rPr>
        <w:t>rate singolarmente;</w:t>
      </w:r>
    </w:p>
    <w:p w14:paraId="7B5C28FE" w14:textId="77777777" w:rsidR="008D01FC" w:rsidRPr="00514DC5" w:rsidRDefault="008D01FC" w:rsidP="008D01FC">
      <w:pPr>
        <w:pStyle w:val="Paragrafoelenco"/>
        <w:tabs>
          <w:tab w:val="left" w:pos="284"/>
        </w:tabs>
        <w:spacing w:after="0" w:line="240" w:lineRule="auto"/>
        <w:ind w:left="1004" w:right="283"/>
        <w:jc w:val="both"/>
        <w:rPr>
          <w:rFonts w:ascii="Times New Roman" w:hAnsi="Times New Roman"/>
          <w:color w:val="000000"/>
          <w:sz w:val="24"/>
          <w:szCs w:val="24"/>
          <w:lang w:eastAsia="it-IT"/>
        </w:rPr>
      </w:pPr>
    </w:p>
    <w:p w14:paraId="56F7FE58" w14:textId="0545229F" w:rsidR="00F23C8A" w:rsidRPr="00514DC5" w:rsidRDefault="00622769" w:rsidP="000E58AE">
      <w:pPr>
        <w:pStyle w:val="Paragrafoelenco"/>
        <w:numPr>
          <w:ilvl w:val="0"/>
          <w:numId w:val="35"/>
        </w:numPr>
        <w:tabs>
          <w:tab w:val="left" w:pos="284"/>
        </w:tabs>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tramit</w:t>
      </w:r>
      <w:r w:rsidR="000E58AE" w:rsidRPr="00514DC5">
        <w:rPr>
          <w:rFonts w:ascii="Times New Roman" w:hAnsi="Times New Roman"/>
          <w:color w:val="000000"/>
          <w:sz w:val="24"/>
          <w:szCs w:val="24"/>
          <w:lang w:eastAsia="it-IT"/>
        </w:rPr>
        <w:t>e sorteggio in seduta pubblica, nel caso in cui le risorse disponibili consentano</w:t>
      </w:r>
      <w:r w:rsidR="00F23C8A" w:rsidRPr="00514DC5">
        <w:rPr>
          <w:rFonts w:ascii="Times New Roman" w:hAnsi="Times New Roman"/>
          <w:color w:val="000000"/>
          <w:sz w:val="24"/>
          <w:szCs w:val="24"/>
          <w:lang w:eastAsia="it-IT"/>
        </w:rPr>
        <w:t xml:space="preserve"> il finanziamento di ciascuna delle proposte progettuali interes</w:t>
      </w:r>
      <w:r w:rsidR="00F74E71" w:rsidRPr="00514DC5">
        <w:rPr>
          <w:rFonts w:ascii="Times New Roman" w:hAnsi="Times New Roman"/>
          <w:color w:val="000000"/>
          <w:sz w:val="24"/>
          <w:szCs w:val="24"/>
          <w:lang w:eastAsia="it-IT"/>
        </w:rPr>
        <w:t>sate, considerate singolarmente.</w:t>
      </w:r>
    </w:p>
    <w:p w14:paraId="6E6C28DB" w14:textId="77777777" w:rsidR="008D01FC" w:rsidRPr="00514DC5" w:rsidRDefault="008D01FC" w:rsidP="008D01FC">
      <w:pPr>
        <w:pStyle w:val="Paragrafoelenco"/>
        <w:tabs>
          <w:tab w:val="left" w:pos="284"/>
        </w:tabs>
        <w:spacing w:after="0" w:line="240" w:lineRule="auto"/>
        <w:ind w:left="1004" w:right="283"/>
        <w:jc w:val="both"/>
        <w:rPr>
          <w:rFonts w:ascii="Times New Roman" w:hAnsi="Times New Roman"/>
          <w:color w:val="000000"/>
          <w:sz w:val="24"/>
          <w:szCs w:val="24"/>
          <w:lang w:eastAsia="it-IT"/>
        </w:rPr>
      </w:pPr>
    </w:p>
    <w:p w14:paraId="36DA989B" w14:textId="7F76C8F4" w:rsidR="008D01FC" w:rsidRPr="00514DC5" w:rsidRDefault="008D01FC" w:rsidP="008D01FC">
      <w:pPr>
        <w:pStyle w:val="Paragrafoelenco"/>
        <w:numPr>
          <w:ilvl w:val="0"/>
          <w:numId w:val="15"/>
        </w:numPr>
        <w:tabs>
          <w:tab w:val="left" w:pos="284"/>
        </w:tabs>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In ogni caso,</w:t>
      </w:r>
      <w:r w:rsidR="00C37D7A" w:rsidRPr="00514DC5">
        <w:rPr>
          <w:rFonts w:ascii="Times New Roman" w:hAnsi="Times New Roman"/>
          <w:color w:val="000000"/>
          <w:sz w:val="24"/>
          <w:szCs w:val="24"/>
          <w:lang w:eastAsia="it-IT"/>
        </w:rPr>
        <w:t xml:space="preserve"> l</w:t>
      </w:r>
      <w:r w:rsidRPr="00514DC5">
        <w:rPr>
          <w:rFonts w:ascii="Times New Roman" w:hAnsi="Times New Roman"/>
          <w:color w:val="000000"/>
          <w:sz w:val="24"/>
          <w:szCs w:val="24"/>
          <w:lang w:eastAsia="it-IT"/>
        </w:rPr>
        <w:t>a Commissione dovrà considerare che la riduzione massima del preventivo economico non potrà eccedere il 10%</w:t>
      </w:r>
      <w:r w:rsidR="00B07D1E" w:rsidRPr="00514DC5">
        <w:rPr>
          <w:rFonts w:ascii="Times New Roman" w:hAnsi="Times New Roman"/>
          <w:color w:val="000000"/>
          <w:sz w:val="24"/>
          <w:szCs w:val="24"/>
          <w:lang w:eastAsia="it-IT"/>
        </w:rPr>
        <w:t xml:space="preserve"> dell’importo richiesto</w:t>
      </w:r>
      <w:r w:rsidR="00052605" w:rsidRPr="00514DC5">
        <w:rPr>
          <w:rFonts w:ascii="Times New Roman" w:hAnsi="Times New Roman"/>
          <w:color w:val="000000"/>
          <w:sz w:val="24"/>
          <w:szCs w:val="24"/>
          <w:lang w:eastAsia="it-IT"/>
        </w:rPr>
        <w:t>, ai sens</w:t>
      </w:r>
      <w:r w:rsidR="00E26A1C">
        <w:rPr>
          <w:rFonts w:ascii="Times New Roman" w:hAnsi="Times New Roman"/>
          <w:color w:val="000000"/>
          <w:sz w:val="24"/>
          <w:szCs w:val="24"/>
          <w:lang w:eastAsia="it-IT"/>
        </w:rPr>
        <w:t>i del precedente art. 3, comma 4</w:t>
      </w:r>
      <w:r w:rsidR="00052605" w:rsidRPr="00514DC5">
        <w:rPr>
          <w:rFonts w:ascii="Times New Roman" w:hAnsi="Times New Roman"/>
          <w:color w:val="000000"/>
          <w:sz w:val="24"/>
          <w:szCs w:val="24"/>
          <w:lang w:eastAsia="it-IT"/>
        </w:rPr>
        <w:t>, del presente Avviso.</w:t>
      </w:r>
    </w:p>
    <w:p w14:paraId="79BA888B" w14:textId="77777777" w:rsidR="008D01FC" w:rsidRPr="00514DC5" w:rsidRDefault="008D01FC" w:rsidP="008D01FC">
      <w:pPr>
        <w:tabs>
          <w:tab w:val="left" w:pos="284"/>
        </w:tabs>
        <w:spacing w:after="0" w:line="240" w:lineRule="auto"/>
        <w:ind w:right="283"/>
        <w:jc w:val="both"/>
        <w:rPr>
          <w:rFonts w:ascii="Times New Roman" w:hAnsi="Times New Roman"/>
          <w:color w:val="000000"/>
          <w:sz w:val="24"/>
          <w:szCs w:val="24"/>
          <w:lang w:eastAsia="it-IT"/>
        </w:rPr>
      </w:pPr>
    </w:p>
    <w:p w14:paraId="4B143496" w14:textId="19B7A809" w:rsidR="00622769" w:rsidRPr="00514DC5" w:rsidRDefault="00622769" w:rsidP="008D01FC">
      <w:pPr>
        <w:pStyle w:val="Paragrafoelenco"/>
        <w:numPr>
          <w:ilvl w:val="0"/>
          <w:numId w:val="15"/>
        </w:numPr>
        <w:tabs>
          <w:tab w:val="left" w:pos="284"/>
        </w:tabs>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 xml:space="preserve">Nell’eventualità in cui vi siano rinunce, il </w:t>
      </w:r>
      <w:r w:rsidRPr="00514DC5">
        <w:rPr>
          <w:rFonts w:ascii="Times New Roman" w:hAnsi="Times New Roman"/>
          <w:sz w:val="24"/>
          <w:szCs w:val="24"/>
        </w:rPr>
        <w:t>Dipartimento per le politiche della famiglia</w:t>
      </w:r>
      <w:r w:rsidRPr="00514DC5">
        <w:rPr>
          <w:rFonts w:ascii="Times New Roman" w:hAnsi="Times New Roman"/>
          <w:color w:val="000000"/>
          <w:sz w:val="24"/>
          <w:szCs w:val="24"/>
          <w:lang w:eastAsia="it-IT"/>
        </w:rPr>
        <w:t xml:space="preserve"> provvederà alla riallocazione delle risorse scorrendo la graduatoria. </w:t>
      </w:r>
    </w:p>
    <w:p w14:paraId="61324DAF" w14:textId="77777777" w:rsidR="00622769" w:rsidRPr="00514DC5" w:rsidRDefault="00622769" w:rsidP="001D2FBD">
      <w:pPr>
        <w:pStyle w:val="Paragrafoelenco"/>
        <w:spacing w:after="0" w:line="240" w:lineRule="auto"/>
        <w:ind w:left="425" w:right="284"/>
        <w:jc w:val="both"/>
        <w:rPr>
          <w:rFonts w:ascii="Times New Roman" w:hAnsi="Times New Roman"/>
          <w:sz w:val="16"/>
          <w:szCs w:val="16"/>
          <w:u w:val="single"/>
        </w:rPr>
      </w:pPr>
    </w:p>
    <w:p w14:paraId="61DB21B1" w14:textId="7462A51D" w:rsidR="00622769" w:rsidRPr="00514DC5" w:rsidRDefault="00622769" w:rsidP="000E58AE">
      <w:pPr>
        <w:pStyle w:val="Paragrafoelenco"/>
        <w:numPr>
          <w:ilvl w:val="0"/>
          <w:numId w:val="15"/>
        </w:numPr>
        <w:tabs>
          <w:tab w:val="left" w:pos="284"/>
        </w:tabs>
        <w:spacing w:after="0" w:line="240" w:lineRule="auto"/>
        <w:ind w:right="283"/>
        <w:jc w:val="both"/>
        <w:rPr>
          <w:rFonts w:ascii="Times New Roman" w:hAnsi="Times New Roman"/>
          <w:color w:val="000000"/>
          <w:sz w:val="24"/>
          <w:szCs w:val="24"/>
          <w:lang w:eastAsia="it-IT"/>
        </w:rPr>
      </w:pPr>
      <w:r w:rsidRPr="00514DC5">
        <w:rPr>
          <w:rFonts w:ascii="Times New Roman" w:hAnsi="Times New Roman"/>
          <w:color w:val="000000"/>
          <w:sz w:val="24"/>
          <w:szCs w:val="24"/>
          <w:lang w:eastAsia="it-IT"/>
        </w:rPr>
        <w:t>Le graduatorie sono pubblicate sul sito internet</w:t>
      </w:r>
      <w:r w:rsidR="004B5CFF">
        <w:rPr>
          <w:rFonts w:ascii="Times New Roman" w:hAnsi="Times New Roman"/>
          <w:color w:val="000000"/>
          <w:sz w:val="24"/>
          <w:szCs w:val="24"/>
          <w:lang w:eastAsia="it-IT"/>
        </w:rPr>
        <w:t xml:space="preserve"> </w:t>
      </w:r>
      <w:hyperlink r:id="rId13" w:history="1">
        <w:r w:rsidR="004B5CFF" w:rsidRPr="00371E18">
          <w:rPr>
            <w:rStyle w:val="Collegamentoipertestuale"/>
            <w:rFonts w:ascii="Times New Roman" w:hAnsi="Times New Roman"/>
            <w:sz w:val="24"/>
            <w:szCs w:val="24"/>
          </w:rPr>
          <w:t>http://famiglia.governo.it</w:t>
        </w:r>
      </w:hyperlink>
      <w:r w:rsidR="004B5CFF">
        <w:rPr>
          <w:rFonts w:ascii="Times New Roman" w:hAnsi="Times New Roman"/>
          <w:color w:val="000000"/>
          <w:sz w:val="24"/>
          <w:szCs w:val="24"/>
          <w:lang w:eastAsia="it-IT"/>
        </w:rPr>
        <w:t xml:space="preserve"> </w:t>
      </w:r>
      <w:r w:rsidRPr="00514DC5">
        <w:rPr>
          <w:rFonts w:ascii="Times New Roman" w:hAnsi="Times New Roman"/>
          <w:color w:val="000000"/>
          <w:sz w:val="24"/>
          <w:szCs w:val="24"/>
          <w:lang w:eastAsia="it-IT"/>
        </w:rPr>
        <w:t>avrà valore di notifica a tutti gli effetti di legge.</w:t>
      </w:r>
    </w:p>
    <w:p w14:paraId="2EA86B74" w14:textId="77777777" w:rsidR="00622769" w:rsidRPr="006D65AB" w:rsidRDefault="00622769" w:rsidP="001D2FBD">
      <w:pPr>
        <w:adjustRightInd w:val="0"/>
        <w:spacing w:after="0" w:line="240" w:lineRule="auto"/>
        <w:ind w:left="426" w:right="283"/>
        <w:jc w:val="both"/>
        <w:rPr>
          <w:rFonts w:ascii="Times New Roman" w:hAnsi="Times New Roman"/>
          <w:color w:val="000000"/>
          <w:sz w:val="24"/>
          <w:szCs w:val="24"/>
          <w:lang w:eastAsia="it-IT"/>
        </w:rPr>
      </w:pPr>
    </w:p>
    <w:p w14:paraId="12B6E406" w14:textId="77777777" w:rsidR="004A3CA8" w:rsidRPr="006D65AB" w:rsidRDefault="004A3CA8"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p>
    <w:p w14:paraId="0D5683C3" w14:textId="77777777" w:rsidR="004A3CA8" w:rsidRPr="006D65AB" w:rsidRDefault="004A3CA8"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p>
    <w:p w14:paraId="4B09918D" w14:textId="77777777" w:rsidR="004A3CA8" w:rsidRPr="006D65AB" w:rsidRDefault="004A3CA8"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p>
    <w:p w14:paraId="4921B387" w14:textId="77777777" w:rsidR="004A3CA8" w:rsidRPr="006D65AB" w:rsidRDefault="004A3CA8"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p>
    <w:p w14:paraId="0E2F070D" w14:textId="77777777" w:rsidR="00622769" w:rsidRPr="006D65AB" w:rsidRDefault="00622769"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r w:rsidRPr="006D65AB">
        <w:rPr>
          <w:rFonts w:ascii="Times New Roman" w:hAnsi="Times New Roman"/>
          <w:b/>
          <w:sz w:val="24"/>
          <w:szCs w:val="24"/>
        </w:rPr>
        <w:t>Art. 10</w:t>
      </w:r>
    </w:p>
    <w:p w14:paraId="3D2E4342" w14:textId="33F09DB8" w:rsidR="00622769" w:rsidRPr="003B3627" w:rsidRDefault="00622769" w:rsidP="001D2FBD">
      <w:pPr>
        <w:pStyle w:val="Paragrafoelenco"/>
        <w:autoSpaceDE w:val="0"/>
        <w:autoSpaceDN w:val="0"/>
        <w:adjustRightInd w:val="0"/>
        <w:spacing w:after="0" w:line="240" w:lineRule="auto"/>
        <w:ind w:left="425" w:right="284"/>
        <w:jc w:val="center"/>
        <w:rPr>
          <w:rFonts w:ascii="Times New Roman" w:hAnsi="Times New Roman"/>
          <w:i/>
          <w:color w:val="FF0000"/>
          <w:sz w:val="24"/>
          <w:szCs w:val="24"/>
        </w:rPr>
      </w:pPr>
      <w:r w:rsidRPr="006D65AB">
        <w:rPr>
          <w:rFonts w:ascii="Times New Roman" w:hAnsi="Times New Roman"/>
          <w:i/>
          <w:sz w:val="24"/>
          <w:szCs w:val="24"/>
        </w:rPr>
        <w:t>(</w:t>
      </w:r>
      <w:r w:rsidRPr="00ED4A8E">
        <w:rPr>
          <w:rFonts w:ascii="Times New Roman" w:hAnsi="Times New Roman"/>
          <w:i/>
          <w:sz w:val="24"/>
          <w:szCs w:val="24"/>
        </w:rPr>
        <w:t>Attribuzione dei punteggi)</w:t>
      </w:r>
    </w:p>
    <w:p w14:paraId="32D70408" w14:textId="77777777" w:rsidR="001D2FBD" w:rsidRPr="006D65AB"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7DC28490" w14:textId="4B60E6AD" w:rsidR="00622769" w:rsidRPr="006D65AB" w:rsidRDefault="00622769" w:rsidP="001D2FBD">
      <w:pPr>
        <w:pStyle w:val="Paragrafoelenco"/>
        <w:numPr>
          <w:ilvl w:val="0"/>
          <w:numId w:val="14"/>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La Commissione</w:t>
      </w:r>
      <w:r w:rsidR="000866A1" w:rsidRPr="006D65AB">
        <w:rPr>
          <w:rFonts w:ascii="Times New Roman" w:hAnsi="Times New Roman"/>
          <w:sz w:val="24"/>
          <w:szCs w:val="24"/>
        </w:rPr>
        <w:t>,</w:t>
      </w:r>
      <w:r w:rsidRPr="006D65AB">
        <w:rPr>
          <w:rFonts w:ascii="Times New Roman" w:hAnsi="Times New Roman"/>
          <w:sz w:val="24"/>
          <w:szCs w:val="24"/>
        </w:rPr>
        <w:t xml:space="preserve"> di cui al</w:t>
      </w:r>
      <w:r w:rsidR="000866A1" w:rsidRPr="006D65AB">
        <w:rPr>
          <w:rFonts w:ascii="Times New Roman" w:hAnsi="Times New Roman"/>
          <w:sz w:val="24"/>
          <w:szCs w:val="24"/>
        </w:rPr>
        <w:t xml:space="preserve"> precedente articolo 8, </w:t>
      </w:r>
      <w:r w:rsidRPr="006D65AB">
        <w:rPr>
          <w:rFonts w:ascii="Times New Roman" w:hAnsi="Times New Roman"/>
          <w:sz w:val="24"/>
          <w:szCs w:val="24"/>
        </w:rPr>
        <w:t>potrà assegnare a ciascun progetto</w:t>
      </w:r>
      <w:r w:rsidR="00E26A1C">
        <w:rPr>
          <w:rFonts w:ascii="Times New Roman" w:hAnsi="Times New Roman"/>
          <w:sz w:val="24"/>
          <w:szCs w:val="24"/>
        </w:rPr>
        <w:t>, appartenente a ciascuna delle linee di intervento di cui all’art.2,</w:t>
      </w:r>
      <w:r w:rsidRPr="006D65AB">
        <w:rPr>
          <w:rFonts w:ascii="Times New Roman" w:hAnsi="Times New Roman"/>
          <w:sz w:val="24"/>
          <w:szCs w:val="24"/>
        </w:rPr>
        <w:t xml:space="preserve"> un punteggio massimo di cento punti, così ripartito:</w:t>
      </w:r>
    </w:p>
    <w:p w14:paraId="2A648A77" w14:textId="77777777" w:rsidR="00622769" w:rsidRPr="00BF2AA2" w:rsidRDefault="00622769" w:rsidP="00BF2AA2">
      <w:pPr>
        <w:tabs>
          <w:tab w:val="left" w:pos="284"/>
        </w:tabs>
        <w:spacing w:after="0" w:line="240" w:lineRule="auto"/>
        <w:ind w:right="283"/>
        <w:jc w:val="both"/>
        <w:rPr>
          <w:rFonts w:ascii="Times New Roman" w:hAnsi="Times New Roman"/>
          <w:sz w:val="24"/>
          <w:szCs w:val="24"/>
        </w:rPr>
        <w:sectPr w:rsidR="00622769" w:rsidRPr="00BF2AA2" w:rsidSect="00AA7697">
          <w:headerReference w:type="default" r:id="rId14"/>
          <w:footerReference w:type="default" r:id="rId15"/>
          <w:pgSz w:w="11906" w:h="16838"/>
          <w:pgMar w:top="3788" w:right="1134" w:bottom="720" w:left="709" w:header="709" w:footer="709" w:gutter="0"/>
          <w:cols w:space="708"/>
          <w:docGrid w:linePitch="360"/>
        </w:sectPr>
      </w:pPr>
    </w:p>
    <w:p w14:paraId="6E20BE56" w14:textId="77777777" w:rsidR="00622769" w:rsidRDefault="00622769" w:rsidP="00BF2AA2">
      <w:pPr>
        <w:adjustRightInd w:val="0"/>
        <w:spacing w:after="0" w:line="240" w:lineRule="auto"/>
        <w:ind w:right="283"/>
        <w:jc w:val="both"/>
        <w:rPr>
          <w:rFonts w:ascii="Times New Roman" w:hAnsi="Times New Roman"/>
          <w:color w:val="000000"/>
          <w:sz w:val="24"/>
          <w:szCs w:val="24"/>
          <w:lang w:eastAsia="it-IT"/>
        </w:rPr>
      </w:pPr>
    </w:p>
    <w:p w14:paraId="6F0AB9DB" w14:textId="77777777" w:rsidR="00BF2AA2" w:rsidRPr="006D65AB" w:rsidRDefault="00BF2AA2" w:rsidP="00BF2AA2">
      <w:pPr>
        <w:adjustRightInd w:val="0"/>
        <w:spacing w:after="0" w:line="240" w:lineRule="auto"/>
        <w:ind w:right="283"/>
        <w:jc w:val="both"/>
        <w:rPr>
          <w:rFonts w:ascii="Times New Roman" w:hAnsi="Times New Roman"/>
          <w:color w:val="000000"/>
          <w:sz w:val="24"/>
          <w:szCs w:val="24"/>
          <w:lang w:eastAsia="it-IT"/>
        </w:rPr>
      </w:pPr>
    </w:p>
    <w:tbl>
      <w:tblPr>
        <w:tblpPr w:leftFromText="141" w:rightFromText="141" w:vertAnchor="text" w:horzAnchor="margin" w:tblpX="288" w:tblpY="109"/>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0"/>
        <w:gridCol w:w="1540"/>
      </w:tblGrid>
      <w:tr w:rsidR="00622769" w:rsidRPr="006D65AB" w14:paraId="11770E57" w14:textId="77777777" w:rsidTr="00BF2AA2">
        <w:trPr>
          <w:trHeight w:val="266"/>
        </w:trPr>
        <w:tc>
          <w:tcPr>
            <w:tcW w:w="12740" w:type="dxa"/>
            <w:vAlign w:val="center"/>
          </w:tcPr>
          <w:p w14:paraId="7932D18A"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b/>
              </w:rPr>
              <w:t>a</w:t>
            </w:r>
            <w:r w:rsidRPr="006D65AB">
              <w:rPr>
                <w:rFonts w:ascii="Times New Roman" w:hAnsi="Times New Roman"/>
              </w:rPr>
              <w:t xml:space="preserve">. </w:t>
            </w:r>
            <w:r w:rsidRPr="006D65AB">
              <w:rPr>
                <w:rFonts w:ascii="Times New Roman" w:hAnsi="Times New Roman"/>
                <w:b/>
                <w:smallCaps/>
                <w:sz w:val="20"/>
                <w:szCs w:val="20"/>
              </w:rPr>
              <w:t>Qualità della proposta</w:t>
            </w:r>
          </w:p>
        </w:tc>
        <w:tc>
          <w:tcPr>
            <w:tcW w:w="1540" w:type="dxa"/>
            <w:vAlign w:val="center"/>
          </w:tcPr>
          <w:p w14:paraId="2D9D9558" w14:textId="12B9F8BB" w:rsidR="00622769" w:rsidRPr="0057566B" w:rsidRDefault="00622769" w:rsidP="00D95E7F">
            <w:pPr>
              <w:spacing w:after="0" w:line="240" w:lineRule="auto"/>
              <w:rPr>
                <w:rFonts w:ascii="Times New Roman" w:hAnsi="Times New Roman"/>
                <w:b/>
              </w:rPr>
            </w:pPr>
            <w:r w:rsidRPr="0057566B">
              <w:rPr>
                <w:rFonts w:ascii="Times New Roman" w:hAnsi="Times New Roman"/>
                <w:b/>
              </w:rPr>
              <w:t xml:space="preserve">Punti </w:t>
            </w:r>
            <w:proofErr w:type="spellStart"/>
            <w:r w:rsidRPr="0057566B">
              <w:rPr>
                <w:rFonts w:ascii="Times New Roman" w:hAnsi="Times New Roman"/>
                <w:b/>
              </w:rPr>
              <w:t>max</w:t>
            </w:r>
            <w:proofErr w:type="spellEnd"/>
            <w:r w:rsidRPr="0057566B">
              <w:rPr>
                <w:rFonts w:ascii="Times New Roman" w:hAnsi="Times New Roman"/>
                <w:b/>
              </w:rPr>
              <w:t xml:space="preserve"> </w:t>
            </w:r>
            <w:r w:rsidR="00D95E7F" w:rsidRPr="0057566B">
              <w:rPr>
                <w:rFonts w:ascii="Times New Roman" w:hAnsi="Times New Roman"/>
                <w:b/>
              </w:rPr>
              <w:t>4</w:t>
            </w:r>
            <w:r w:rsidRPr="0057566B">
              <w:rPr>
                <w:rFonts w:ascii="Times New Roman" w:hAnsi="Times New Roman"/>
                <w:b/>
              </w:rPr>
              <w:t>0</w:t>
            </w:r>
          </w:p>
        </w:tc>
      </w:tr>
      <w:tr w:rsidR="00622769" w:rsidRPr="006D65AB" w14:paraId="2777DA7A" w14:textId="77777777" w:rsidTr="00BF2AA2">
        <w:trPr>
          <w:trHeight w:val="266"/>
        </w:trPr>
        <w:tc>
          <w:tcPr>
            <w:tcW w:w="12740" w:type="dxa"/>
            <w:vAlign w:val="center"/>
          </w:tcPr>
          <w:p w14:paraId="1F6DCA04"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a1</w:t>
            </w:r>
          </w:p>
          <w:p w14:paraId="51EBCDF3" w14:textId="77777777" w:rsidR="00622769" w:rsidRPr="006D65AB" w:rsidRDefault="00622769" w:rsidP="00735463">
            <w:pPr>
              <w:spacing w:after="0" w:line="240" w:lineRule="auto"/>
              <w:jc w:val="center"/>
              <w:rPr>
                <w:rFonts w:ascii="Times New Roman" w:hAnsi="Times New Roman"/>
              </w:rPr>
            </w:pPr>
            <w:r w:rsidRPr="006D65AB">
              <w:rPr>
                <w:rFonts w:ascii="Times New Roman" w:hAnsi="Times New Roman"/>
              </w:rPr>
              <w:t>Qualità della proposta progettuale (presentazione, metodologia, pianificazione delle attività, or</w:t>
            </w:r>
            <w:r w:rsidR="00735463" w:rsidRPr="006D65AB">
              <w:rPr>
                <w:rFonts w:ascii="Times New Roman" w:hAnsi="Times New Roman"/>
              </w:rPr>
              <w:t xml:space="preserve">ganizzazione, risultati attesi </w:t>
            </w:r>
            <w:r w:rsidR="00993E55" w:rsidRPr="006D65AB">
              <w:rPr>
                <w:rFonts w:ascii="Times New Roman" w:hAnsi="Times New Roman"/>
              </w:rPr>
              <w:t>e sostenibilità</w:t>
            </w:r>
            <w:r w:rsidRPr="006D65AB">
              <w:rPr>
                <w:rFonts w:ascii="Times New Roman" w:hAnsi="Times New Roman"/>
              </w:rPr>
              <w:t>)</w:t>
            </w:r>
          </w:p>
        </w:tc>
        <w:tc>
          <w:tcPr>
            <w:tcW w:w="1540" w:type="dxa"/>
            <w:vAlign w:val="center"/>
          </w:tcPr>
          <w:p w14:paraId="5E48BC97" w14:textId="0CB8B7FA" w:rsidR="00622769" w:rsidRPr="0057566B" w:rsidRDefault="00622769" w:rsidP="00D95E7F">
            <w:pPr>
              <w:spacing w:after="0" w:line="240" w:lineRule="auto"/>
              <w:rPr>
                <w:rFonts w:ascii="Times New Roman" w:hAnsi="Times New Roman"/>
              </w:rPr>
            </w:pPr>
            <w:r w:rsidRPr="0057566B">
              <w:rPr>
                <w:rFonts w:ascii="Times New Roman" w:hAnsi="Times New Roman"/>
              </w:rPr>
              <w:t xml:space="preserve">punti </w:t>
            </w:r>
            <w:proofErr w:type="spellStart"/>
            <w:r w:rsidRPr="0057566B">
              <w:rPr>
                <w:rFonts w:ascii="Times New Roman" w:hAnsi="Times New Roman"/>
              </w:rPr>
              <w:t>max</w:t>
            </w:r>
            <w:proofErr w:type="spellEnd"/>
            <w:r w:rsidRPr="0057566B">
              <w:rPr>
                <w:rFonts w:ascii="Times New Roman" w:hAnsi="Times New Roman"/>
              </w:rPr>
              <w:t xml:space="preserve"> </w:t>
            </w:r>
            <w:r w:rsidR="00D95E7F" w:rsidRPr="0057566B">
              <w:rPr>
                <w:rFonts w:ascii="Times New Roman" w:hAnsi="Times New Roman"/>
              </w:rPr>
              <w:t>1</w:t>
            </w:r>
            <w:r w:rsidR="005C0281" w:rsidRPr="0057566B">
              <w:rPr>
                <w:rFonts w:ascii="Times New Roman" w:hAnsi="Times New Roman"/>
              </w:rPr>
              <w:t>0</w:t>
            </w:r>
          </w:p>
        </w:tc>
      </w:tr>
      <w:tr w:rsidR="00622769" w:rsidRPr="006D65AB" w14:paraId="3F2D3D6F" w14:textId="77777777" w:rsidTr="00BF2AA2">
        <w:trPr>
          <w:trHeight w:val="266"/>
        </w:trPr>
        <w:tc>
          <w:tcPr>
            <w:tcW w:w="12740" w:type="dxa"/>
            <w:vAlign w:val="center"/>
          </w:tcPr>
          <w:p w14:paraId="3C054A32"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a.2</w:t>
            </w:r>
          </w:p>
          <w:p w14:paraId="31FC2BC5" w14:textId="341FFA73" w:rsidR="00622769" w:rsidRPr="006D65AB" w:rsidRDefault="000866A1" w:rsidP="007F6C5B">
            <w:pPr>
              <w:spacing w:after="0" w:line="240" w:lineRule="auto"/>
              <w:jc w:val="center"/>
              <w:rPr>
                <w:rFonts w:ascii="Times New Roman" w:hAnsi="Times New Roman"/>
              </w:rPr>
            </w:pPr>
            <w:r w:rsidRPr="006D65AB">
              <w:rPr>
                <w:rFonts w:ascii="Times New Roman" w:hAnsi="Times New Roman"/>
              </w:rPr>
              <w:t xml:space="preserve">Coerenza della proposta con le finalità indicate </w:t>
            </w:r>
            <w:r w:rsidR="007F6C5B">
              <w:rPr>
                <w:rFonts w:ascii="Times New Roman" w:hAnsi="Times New Roman"/>
              </w:rPr>
              <w:t>agli artt. 2 e 4</w:t>
            </w:r>
          </w:p>
        </w:tc>
        <w:tc>
          <w:tcPr>
            <w:tcW w:w="1540" w:type="dxa"/>
            <w:vAlign w:val="center"/>
          </w:tcPr>
          <w:p w14:paraId="3227E29C" w14:textId="77777777" w:rsidR="00622769" w:rsidRPr="006D65AB" w:rsidRDefault="00622769" w:rsidP="001D2FBD">
            <w:pPr>
              <w:spacing w:after="0" w:line="240" w:lineRule="auto"/>
              <w:rPr>
                <w:rFonts w:ascii="Times New Roman" w:hAnsi="Times New Roman"/>
              </w:rPr>
            </w:pPr>
            <w:r w:rsidRPr="006D65AB">
              <w:rPr>
                <w:rFonts w:ascii="Times New Roman" w:hAnsi="Times New Roman"/>
              </w:rPr>
              <w:t xml:space="preserve">punti </w:t>
            </w:r>
            <w:proofErr w:type="spellStart"/>
            <w:r w:rsidRPr="006D65AB">
              <w:rPr>
                <w:rFonts w:ascii="Times New Roman" w:hAnsi="Times New Roman"/>
              </w:rPr>
              <w:t>max</w:t>
            </w:r>
            <w:proofErr w:type="spellEnd"/>
            <w:r w:rsidR="000C37E3" w:rsidRPr="006D65AB">
              <w:rPr>
                <w:rFonts w:ascii="Times New Roman" w:hAnsi="Times New Roman"/>
              </w:rPr>
              <w:t xml:space="preserve"> </w:t>
            </w:r>
            <w:r w:rsidR="005C0281" w:rsidRPr="006D65AB">
              <w:rPr>
                <w:rFonts w:ascii="Times New Roman" w:hAnsi="Times New Roman"/>
              </w:rPr>
              <w:t>10</w:t>
            </w:r>
          </w:p>
        </w:tc>
      </w:tr>
      <w:tr w:rsidR="00622769" w:rsidRPr="006D65AB" w14:paraId="11B3E500" w14:textId="77777777" w:rsidTr="00BF2AA2">
        <w:trPr>
          <w:trHeight w:val="266"/>
        </w:trPr>
        <w:tc>
          <w:tcPr>
            <w:tcW w:w="12740" w:type="dxa"/>
            <w:vAlign w:val="center"/>
          </w:tcPr>
          <w:p w14:paraId="459A9F18"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a.3</w:t>
            </w:r>
          </w:p>
          <w:p w14:paraId="57D63867" w14:textId="49D7D436" w:rsidR="00622769" w:rsidRPr="006D65AB" w:rsidRDefault="00622769" w:rsidP="007F6C5B">
            <w:pPr>
              <w:spacing w:after="0" w:line="240" w:lineRule="auto"/>
              <w:jc w:val="center"/>
              <w:rPr>
                <w:rFonts w:ascii="Times New Roman" w:hAnsi="Times New Roman"/>
              </w:rPr>
            </w:pPr>
            <w:r w:rsidRPr="006D65AB">
              <w:rPr>
                <w:rFonts w:ascii="Times New Roman" w:hAnsi="Times New Roman"/>
              </w:rPr>
              <w:t xml:space="preserve">Innovatività </w:t>
            </w:r>
            <w:r w:rsidR="002C2F2C" w:rsidRPr="006D65AB">
              <w:rPr>
                <w:rFonts w:ascii="Times New Roman" w:hAnsi="Times New Roman"/>
              </w:rPr>
              <w:t>della proposta rispetto a</w:t>
            </w:r>
            <w:r w:rsidRPr="006D65AB">
              <w:rPr>
                <w:rFonts w:ascii="Times New Roman" w:hAnsi="Times New Roman"/>
              </w:rPr>
              <w:t>l raggiungimento dell’obiettivo</w:t>
            </w:r>
            <w:r w:rsidR="00993E55" w:rsidRPr="006D65AB">
              <w:rPr>
                <w:rFonts w:ascii="Times New Roman" w:hAnsi="Times New Roman"/>
              </w:rPr>
              <w:t xml:space="preserve"> </w:t>
            </w:r>
          </w:p>
        </w:tc>
        <w:tc>
          <w:tcPr>
            <w:tcW w:w="1540" w:type="dxa"/>
            <w:vAlign w:val="center"/>
          </w:tcPr>
          <w:p w14:paraId="503EBBB5" w14:textId="77777777" w:rsidR="00622769" w:rsidRPr="006D65AB" w:rsidRDefault="00622769" w:rsidP="001D2FBD">
            <w:pPr>
              <w:spacing w:after="0" w:line="240" w:lineRule="auto"/>
              <w:rPr>
                <w:rFonts w:ascii="Times New Roman" w:hAnsi="Times New Roman"/>
              </w:rPr>
            </w:pPr>
            <w:r w:rsidRPr="006D65AB">
              <w:rPr>
                <w:rFonts w:ascii="Times New Roman" w:hAnsi="Times New Roman"/>
              </w:rPr>
              <w:t xml:space="preserve">punti </w:t>
            </w:r>
            <w:proofErr w:type="spellStart"/>
            <w:r w:rsidRPr="006D65AB">
              <w:rPr>
                <w:rFonts w:ascii="Times New Roman" w:hAnsi="Times New Roman"/>
              </w:rPr>
              <w:t>max</w:t>
            </w:r>
            <w:proofErr w:type="spellEnd"/>
            <w:r w:rsidRPr="006D65AB">
              <w:rPr>
                <w:rFonts w:ascii="Times New Roman" w:hAnsi="Times New Roman"/>
              </w:rPr>
              <w:t xml:space="preserve"> 10</w:t>
            </w:r>
          </w:p>
        </w:tc>
      </w:tr>
      <w:tr w:rsidR="00622769" w:rsidRPr="006D65AB" w14:paraId="57A1F914" w14:textId="77777777" w:rsidTr="00BF2AA2">
        <w:trPr>
          <w:trHeight w:val="266"/>
        </w:trPr>
        <w:tc>
          <w:tcPr>
            <w:tcW w:w="12740" w:type="dxa"/>
            <w:vAlign w:val="center"/>
          </w:tcPr>
          <w:p w14:paraId="3D64E719"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a.4</w:t>
            </w:r>
          </w:p>
          <w:p w14:paraId="63028977" w14:textId="77F4EB90"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 xml:space="preserve">Realizzazione di modelli progettuali replicabili </w:t>
            </w:r>
            <w:r w:rsidR="007F6C5B">
              <w:rPr>
                <w:rFonts w:ascii="Times New Roman" w:hAnsi="Times New Roman"/>
              </w:rPr>
              <w:t xml:space="preserve">e trasferibili </w:t>
            </w:r>
            <w:r w:rsidRPr="006D65AB">
              <w:rPr>
                <w:rFonts w:ascii="Times New Roman" w:hAnsi="Times New Roman"/>
              </w:rPr>
              <w:t>su tutto il territorio nazionale</w:t>
            </w:r>
            <w:r w:rsidR="008D3AB7" w:rsidRPr="006D65AB">
              <w:rPr>
                <w:rFonts w:ascii="Times New Roman" w:hAnsi="Times New Roman"/>
              </w:rPr>
              <w:t xml:space="preserve"> </w:t>
            </w:r>
            <w:r w:rsidR="00993E55" w:rsidRPr="006D65AB">
              <w:rPr>
                <w:rFonts w:ascii="Times New Roman" w:hAnsi="Times New Roman"/>
              </w:rPr>
              <w:t>e sostenibili nel tempo</w:t>
            </w:r>
          </w:p>
        </w:tc>
        <w:tc>
          <w:tcPr>
            <w:tcW w:w="1540" w:type="dxa"/>
            <w:vAlign w:val="center"/>
          </w:tcPr>
          <w:p w14:paraId="73607CD5" w14:textId="77777777" w:rsidR="00622769" w:rsidRPr="006D65AB" w:rsidRDefault="00622769" w:rsidP="001D2FBD">
            <w:pPr>
              <w:spacing w:after="0" w:line="240" w:lineRule="auto"/>
              <w:rPr>
                <w:rFonts w:ascii="Times New Roman" w:hAnsi="Times New Roman"/>
              </w:rPr>
            </w:pPr>
            <w:r w:rsidRPr="006D65AB">
              <w:rPr>
                <w:rFonts w:ascii="Times New Roman" w:hAnsi="Times New Roman"/>
              </w:rPr>
              <w:t xml:space="preserve">punti </w:t>
            </w:r>
            <w:proofErr w:type="spellStart"/>
            <w:r w:rsidRPr="006D65AB">
              <w:rPr>
                <w:rFonts w:ascii="Times New Roman" w:hAnsi="Times New Roman"/>
              </w:rPr>
              <w:t>max</w:t>
            </w:r>
            <w:proofErr w:type="spellEnd"/>
            <w:r w:rsidRPr="006D65AB">
              <w:rPr>
                <w:rFonts w:ascii="Times New Roman" w:hAnsi="Times New Roman"/>
              </w:rPr>
              <w:t xml:space="preserve"> 5</w:t>
            </w:r>
          </w:p>
        </w:tc>
      </w:tr>
      <w:tr w:rsidR="00622769" w:rsidRPr="006D65AB" w14:paraId="132F45BF" w14:textId="77777777" w:rsidTr="00BF2AA2">
        <w:trPr>
          <w:trHeight w:val="66"/>
        </w:trPr>
        <w:tc>
          <w:tcPr>
            <w:tcW w:w="12740" w:type="dxa"/>
            <w:vAlign w:val="center"/>
          </w:tcPr>
          <w:p w14:paraId="7BDD5E49"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a.5</w:t>
            </w:r>
          </w:p>
          <w:p w14:paraId="7677178B" w14:textId="77777777" w:rsidR="00993E55" w:rsidRPr="006D65AB" w:rsidRDefault="00993E55" w:rsidP="00F6594F">
            <w:pPr>
              <w:spacing w:after="0" w:line="240" w:lineRule="auto"/>
              <w:jc w:val="center"/>
              <w:rPr>
                <w:rFonts w:ascii="Times New Roman" w:hAnsi="Times New Roman"/>
              </w:rPr>
            </w:pPr>
            <w:r w:rsidRPr="006D65AB">
              <w:rPr>
                <w:rFonts w:ascii="Times New Roman" w:hAnsi="Times New Roman"/>
              </w:rPr>
              <w:t>Originalità dell’offerta di soluzioni/strumenti rispetto</w:t>
            </w:r>
            <w:r w:rsidR="00424E9D" w:rsidRPr="006D65AB">
              <w:rPr>
                <w:rFonts w:ascii="Times New Roman" w:hAnsi="Times New Roman"/>
              </w:rPr>
              <w:t xml:space="preserve"> al tema </w:t>
            </w:r>
            <w:r w:rsidR="00C06498" w:rsidRPr="006D65AB">
              <w:rPr>
                <w:rFonts w:ascii="Times New Roman" w:hAnsi="Times New Roman"/>
              </w:rPr>
              <w:t xml:space="preserve">caratterizzante </w:t>
            </w:r>
            <w:r w:rsidR="00424E9D" w:rsidRPr="006D65AB">
              <w:rPr>
                <w:rFonts w:ascii="Times New Roman" w:hAnsi="Times New Roman"/>
              </w:rPr>
              <w:t xml:space="preserve">la </w:t>
            </w:r>
            <w:r w:rsidR="00C06498" w:rsidRPr="006D65AB">
              <w:rPr>
                <w:rFonts w:ascii="Times New Roman" w:hAnsi="Times New Roman"/>
              </w:rPr>
              <w:t>l</w:t>
            </w:r>
            <w:r w:rsidR="00424E9D" w:rsidRPr="006D65AB">
              <w:rPr>
                <w:rFonts w:ascii="Times New Roman" w:hAnsi="Times New Roman"/>
              </w:rPr>
              <w:t xml:space="preserve">inea d’intervento </w:t>
            </w:r>
          </w:p>
        </w:tc>
        <w:tc>
          <w:tcPr>
            <w:tcW w:w="1540" w:type="dxa"/>
            <w:vAlign w:val="center"/>
          </w:tcPr>
          <w:p w14:paraId="51CF279B" w14:textId="79C6641B" w:rsidR="00622769" w:rsidRPr="006D65AB" w:rsidRDefault="00622769" w:rsidP="001D2FBD">
            <w:pPr>
              <w:spacing w:after="0" w:line="240" w:lineRule="auto"/>
              <w:rPr>
                <w:rFonts w:ascii="Times New Roman" w:hAnsi="Times New Roman"/>
              </w:rPr>
            </w:pPr>
          </w:p>
        </w:tc>
      </w:tr>
      <w:tr w:rsidR="008D3AB7" w:rsidRPr="006D65AB" w14:paraId="1CADAADF" w14:textId="77777777" w:rsidTr="00BF2AA2">
        <w:trPr>
          <w:trHeight w:val="66"/>
        </w:trPr>
        <w:tc>
          <w:tcPr>
            <w:tcW w:w="12740" w:type="dxa"/>
            <w:vAlign w:val="center"/>
          </w:tcPr>
          <w:p w14:paraId="765F0423" w14:textId="77777777" w:rsidR="008D3AB7" w:rsidRPr="00831A93" w:rsidRDefault="008D3AB7" w:rsidP="008D3AB7">
            <w:pPr>
              <w:spacing w:after="0" w:line="240" w:lineRule="auto"/>
              <w:jc w:val="both"/>
              <w:rPr>
                <w:rFonts w:ascii="Times New Roman" w:hAnsi="Times New Roman"/>
              </w:rPr>
            </w:pPr>
            <w:r w:rsidRPr="00831A93">
              <w:rPr>
                <w:rFonts w:ascii="Times New Roman" w:hAnsi="Times New Roman"/>
              </w:rPr>
              <w:t>La proposta progettuale è originale perché:</w:t>
            </w:r>
          </w:p>
          <w:p w14:paraId="362EBBD6" w14:textId="77777777" w:rsidR="008D3AB7" w:rsidRPr="00831A93" w:rsidRDefault="008D3AB7" w:rsidP="00C02C9C">
            <w:pPr>
              <w:pStyle w:val="Paragrafoelenco"/>
              <w:numPr>
                <w:ilvl w:val="0"/>
                <w:numId w:val="32"/>
              </w:numPr>
              <w:spacing w:after="0" w:line="240" w:lineRule="auto"/>
              <w:jc w:val="both"/>
              <w:rPr>
                <w:rFonts w:ascii="Times New Roman" w:hAnsi="Times New Roman"/>
              </w:rPr>
            </w:pPr>
            <w:r w:rsidRPr="00831A93">
              <w:rPr>
                <w:rFonts w:ascii="Times New Roman" w:hAnsi="Times New Roman"/>
              </w:rPr>
              <w:t>offre soluzion</w:t>
            </w:r>
            <w:r w:rsidR="00724DDB" w:rsidRPr="00831A93">
              <w:rPr>
                <w:rFonts w:ascii="Times New Roman" w:hAnsi="Times New Roman"/>
              </w:rPr>
              <w:t>i/strument</w:t>
            </w:r>
            <w:r w:rsidRPr="00831A93">
              <w:rPr>
                <w:rFonts w:ascii="Times New Roman" w:hAnsi="Times New Roman"/>
              </w:rPr>
              <w:t>i nuov</w:t>
            </w:r>
            <w:r w:rsidR="00F6594F" w:rsidRPr="00831A93">
              <w:rPr>
                <w:rFonts w:ascii="Times New Roman" w:hAnsi="Times New Roman"/>
              </w:rPr>
              <w:t>i</w:t>
            </w:r>
            <w:r w:rsidRPr="00831A93">
              <w:rPr>
                <w:rFonts w:ascii="Times New Roman" w:hAnsi="Times New Roman"/>
              </w:rPr>
              <w:t xml:space="preserve"> a bisogni tradizionali</w:t>
            </w:r>
          </w:p>
          <w:p w14:paraId="39E8C3CE" w14:textId="77777777" w:rsidR="008D3AB7" w:rsidRPr="00831A93" w:rsidRDefault="008D3AB7" w:rsidP="00F6594F">
            <w:pPr>
              <w:pStyle w:val="Paragrafoelenco"/>
              <w:numPr>
                <w:ilvl w:val="0"/>
                <w:numId w:val="32"/>
              </w:numPr>
              <w:spacing w:after="0" w:line="240" w:lineRule="auto"/>
              <w:jc w:val="both"/>
              <w:rPr>
                <w:rFonts w:ascii="Times New Roman" w:hAnsi="Times New Roman"/>
              </w:rPr>
            </w:pPr>
            <w:r w:rsidRPr="00831A93">
              <w:rPr>
                <w:rFonts w:ascii="Times New Roman" w:hAnsi="Times New Roman"/>
              </w:rPr>
              <w:t xml:space="preserve">identifica nuovi bisogni e offre </w:t>
            </w:r>
            <w:r w:rsidR="00F6594F" w:rsidRPr="00831A93">
              <w:rPr>
                <w:rFonts w:ascii="Times New Roman" w:hAnsi="Times New Roman"/>
              </w:rPr>
              <w:t xml:space="preserve">nuove </w:t>
            </w:r>
            <w:r w:rsidRPr="00831A93">
              <w:rPr>
                <w:rFonts w:ascii="Times New Roman" w:hAnsi="Times New Roman"/>
              </w:rPr>
              <w:t>soluzioni</w:t>
            </w:r>
            <w:r w:rsidR="00724DDB" w:rsidRPr="00831A93">
              <w:rPr>
                <w:rFonts w:ascii="Times New Roman" w:hAnsi="Times New Roman"/>
              </w:rPr>
              <w:t>/strumenti</w:t>
            </w:r>
            <w:r w:rsidRPr="00831A93">
              <w:rPr>
                <w:rFonts w:ascii="Times New Roman" w:hAnsi="Times New Roman"/>
              </w:rPr>
              <w:t xml:space="preserve"> </w:t>
            </w:r>
          </w:p>
          <w:p w14:paraId="31AC7F1E" w14:textId="54D40C72" w:rsidR="008D3AB7" w:rsidRPr="00831A93" w:rsidRDefault="008D3AB7" w:rsidP="00C02C9C">
            <w:pPr>
              <w:pStyle w:val="Paragrafoelenco"/>
              <w:numPr>
                <w:ilvl w:val="0"/>
                <w:numId w:val="32"/>
              </w:numPr>
              <w:spacing w:after="0" w:line="240" w:lineRule="auto"/>
              <w:jc w:val="both"/>
              <w:rPr>
                <w:rFonts w:ascii="Times New Roman" w:hAnsi="Times New Roman"/>
              </w:rPr>
            </w:pPr>
            <w:r w:rsidRPr="00831A93">
              <w:rPr>
                <w:rFonts w:ascii="Times New Roman" w:hAnsi="Times New Roman"/>
              </w:rPr>
              <w:t xml:space="preserve">i prodotti e/o i risultati </w:t>
            </w:r>
            <w:r w:rsidR="009840FD" w:rsidRPr="00831A93">
              <w:rPr>
                <w:rFonts w:ascii="Times New Roman" w:hAnsi="Times New Roman"/>
              </w:rPr>
              <w:t>c</w:t>
            </w:r>
            <w:r w:rsidRPr="00831A93">
              <w:rPr>
                <w:rFonts w:ascii="Times New Roman" w:hAnsi="Times New Roman"/>
              </w:rPr>
              <w:t>onseguiti presentano dati originali di estremo interesse.</w:t>
            </w:r>
          </w:p>
        </w:tc>
        <w:tc>
          <w:tcPr>
            <w:tcW w:w="1540" w:type="dxa"/>
            <w:vAlign w:val="center"/>
          </w:tcPr>
          <w:p w14:paraId="41956E1A" w14:textId="4AFB502F" w:rsidR="008D3AB7" w:rsidRPr="006D65AB" w:rsidRDefault="00487835" w:rsidP="001D2FBD">
            <w:pPr>
              <w:spacing w:after="0" w:line="240" w:lineRule="auto"/>
              <w:rPr>
                <w:rFonts w:ascii="Times New Roman" w:hAnsi="Times New Roman"/>
              </w:rPr>
            </w:pPr>
            <w:r w:rsidRPr="006D65AB">
              <w:rPr>
                <w:rFonts w:ascii="Times New Roman" w:hAnsi="Times New Roman"/>
              </w:rPr>
              <w:t xml:space="preserve">punti </w:t>
            </w:r>
            <w:proofErr w:type="spellStart"/>
            <w:r w:rsidRPr="006D65AB">
              <w:rPr>
                <w:rFonts w:ascii="Times New Roman" w:hAnsi="Times New Roman"/>
              </w:rPr>
              <w:t>max</w:t>
            </w:r>
            <w:proofErr w:type="spellEnd"/>
            <w:r w:rsidRPr="006D65AB">
              <w:rPr>
                <w:rFonts w:ascii="Times New Roman" w:hAnsi="Times New Roman"/>
              </w:rPr>
              <w:t xml:space="preserve"> 5</w:t>
            </w:r>
          </w:p>
        </w:tc>
      </w:tr>
      <w:tr w:rsidR="00622769" w:rsidRPr="006D65AB" w14:paraId="27EE41D8" w14:textId="77777777" w:rsidTr="00BF2AA2">
        <w:trPr>
          <w:trHeight w:val="66"/>
        </w:trPr>
        <w:tc>
          <w:tcPr>
            <w:tcW w:w="12740" w:type="dxa"/>
          </w:tcPr>
          <w:p w14:paraId="4D80F52B" w14:textId="71C1A9F9" w:rsidR="00622769" w:rsidRPr="00831A93" w:rsidRDefault="00622769" w:rsidP="001D2FBD">
            <w:pPr>
              <w:spacing w:after="0" w:line="240" w:lineRule="auto"/>
              <w:jc w:val="center"/>
              <w:rPr>
                <w:rFonts w:ascii="Times New Roman" w:hAnsi="Times New Roman"/>
              </w:rPr>
            </w:pPr>
            <w:r w:rsidRPr="00831A93">
              <w:rPr>
                <w:rFonts w:ascii="Times New Roman" w:hAnsi="Times New Roman"/>
                <w:b/>
              </w:rPr>
              <w:t>b</w:t>
            </w:r>
            <w:r w:rsidRPr="00831A93">
              <w:rPr>
                <w:rFonts w:ascii="Times New Roman" w:hAnsi="Times New Roman"/>
              </w:rPr>
              <w:t xml:space="preserve">. </w:t>
            </w:r>
            <w:r w:rsidR="00F15A1D" w:rsidRPr="00831A93">
              <w:rPr>
                <w:rFonts w:ascii="Times New Roman" w:hAnsi="Times New Roman"/>
                <w:b/>
                <w:smallCaps/>
                <w:sz w:val="20"/>
                <w:szCs w:val="20"/>
              </w:rPr>
              <w:t xml:space="preserve">Esperienza, </w:t>
            </w:r>
            <w:proofErr w:type="spellStart"/>
            <w:r w:rsidR="00F15A1D" w:rsidRPr="00831A93">
              <w:rPr>
                <w:rFonts w:ascii="Times New Roman" w:hAnsi="Times New Roman"/>
                <w:b/>
                <w:smallCaps/>
                <w:sz w:val="20"/>
                <w:szCs w:val="20"/>
              </w:rPr>
              <w:t>Capacita’</w:t>
            </w:r>
            <w:proofErr w:type="spellEnd"/>
            <w:r w:rsidR="00F15A1D" w:rsidRPr="00831A93">
              <w:rPr>
                <w:rFonts w:ascii="Times New Roman" w:hAnsi="Times New Roman"/>
                <w:b/>
                <w:smallCaps/>
                <w:sz w:val="20"/>
                <w:szCs w:val="20"/>
              </w:rPr>
              <w:t xml:space="preserve"> operativa e Competenze</w:t>
            </w:r>
          </w:p>
        </w:tc>
        <w:tc>
          <w:tcPr>
            <w:tcW w:w="1540" w:type="dxa"/>
            <w:vAlign w:val="center"/>
          </w:tcPr>
          <w:p w14:paraId="674A4963" w14:textId="77777777" w:rsidR="00622769" w:rsidRPr="006D65AB" w:rsidRDefault="00622769" w:rsidP="001D2FBD">
            <w:pPr>
              <w:spacing w:after="0" w:line="240" w:lineRule="auto"/>
              <w:rPr>
                <w:rFonts w:ascii="Times New Roman" w:hAnsi="Times New Roman"/>
                <w:b/>
              </w:rPr>
            </w:pPr>
            <w:r w:rsidRPr="006D65AB">
              <w:rPr>
                <w:rFonts w:ascii="Times New Roman" w:hAnsi="Times New Roman"/>
                <w:b/>
              </w:rPr>
              <w:t xml:space="preserve">Punti </w:t>
            </w:r>
            <w:proofErr w:type="spellStart"/>
            <w:r w:rsidRPr="006D65AB">
              <w:rPr>
                <w:rFonts w:ascii="Times New Roman" w:hAnsi="Times New Roman"/>
                <w:b/>
              </w:rPr>
              <w:t>max</w:t>
            </w:r>
            <w:proofErr w:type="spellEnd"/>
            <w:r w:rsidRPr="006D65AB">
              <w:rPr>
                <w:rFonts w:ascii="Times New Roman" w:hAnsi="Times New Roman"/>
                <w:b/>
              </w:rPr>
              <w:t xml:space="preserve"> 20</w:t>
            </w:r>
          </w:p>
        </w:tc>
      </w:tr>
      <w:tr w:rsidR="00622769" w:rsidRPr="006D65AB" w14:paraId="63218F07" w14:textId="77777777" w:rsidTr="00BF2AA2">
        <w:trPr>
          <w:trHeight w:val="66"/>
        </w:trPr>
        <w:tc>
          <w:tcPr>
            <w:tcW w:w="12740" w:type="dxa"/>
          </w:tcPr>
          <w:p w14:paraId="7A60BE00"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 xml:space="preserve">b.1 </w:t>
            </w:r>
          </w:p>
          <w:p w14:paraId="6C661197" w14:textId="534300D7" w:rsidR="00622769" w:rsidRPr="006D65AB" w:rsidRDefault="00F15A1D" w:rsidP="001D2FBD">
            <w:pPr>
              <w:spacing w:after="0" w:line="240" w:lineRule="auto"/>
              <w:jc w:val="center"/>
              <w:rPr>
                <w:rFonts w:ascii="Times New Roman" w:hAnsi="Times New Roman"/>
              </w:rPr>
            </w:pPr>
            <w:r>
              <w:rPr>
                <w:rFonts w:ascii="Times New Roman" w:hAnsi="Times New Roman"/>
              </w:rPr>
              <w:t>Qualità ed e</w:t>
            </w:r>
            <w:r w:rsidR="00F07EAC" w:rsidRPr="006D65AB">
              <w:rPr>
                <w:rFonts w:ascii="Times New Roman" w:hAnsi="Times New Roman"/>
              </w:rPr>
              <w:t>s</w:t>
            </w:r>
            <w:r w:rsidR="00622769" w:rsidRPr="006D65AB">
              <w:rPr>
                <w:rFonts w:ascii="Times New Roman" w:hAnsi="Times New Roman"/>
              </w:rPr>
              <w:t xml:space="preserve">perienze </w:t>
            </w:r>
            <w:r w:rsidR="00BF2AA2">
              <w:rPr>
                <w:rFonts w:ascii="Times New Roman" w:hAnsi="Times New Roman"/>
              </w:rPr>
              <w:t xml:space="preserve">specialistiche </w:t>
            </w:r>
            <w:r w:rsidR="00622769" w:rsidRPr="006D65AB">
              <w:rPr>
                <w:rFonts w:ascii="Times New Roman" w:hAnsi="Times New Roman"/>
              </w:rPr>
              <w:t>acquisite dal soggetto proponente</w:t>
            </w:r>
          </w:p>
        </w:tc>
        <w:tc>
          <w:tcPr>
            <w:tcW w:w="1540" w:type="dxa"/>
            <w:vAlign w:val="center"/>
          </w:tcPr>
          <w:p w14:paraId="22BDB6FB"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 xml:space="preserve">punti </w:t>
            </w:r>
            <w:proofErr w:type="spellStart"/>
            <w:r w:rsidRPr="006D65AB">
              <w:rPr>
                <w:rFonts w:ascii="Times New Roman" w:hAnsi="Times New Roman"/>
              </w:rPr>
              <w:t>max</w:t>
            </w:r>
            <w:proofErr w:type="spellEnd"/>
            <w:r w:rsidRPr="006D65AB">
              <w:rPr>
                <w:rFonts w:ascii="Times New Roman" w:hAnsi="Times New Roman"/>
              </w:rPr>
              <w:t xml:space="preserve">  15</w:t>
            </w:r>
          </w:p>
        </w:tc>
      </w:tr>
      <w:tr w:rsidR="00622769" w:rsidRPr="006D65AB" w14:paraId="33311514" w14:textId="77777777" w:rsidTr="00BF2AA2">
        <w:trPr>
          <w:trHeight w:val="66"/>
        </w:trPr>
        <w:tc>
          <w:tcPr>
            <w:tcW w:w="12740" w:type="dxa"/>
          </w:tcPr>
          <w:p w14:paraId="1978E333"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 xml:space="preserve">b.2 </w:t>
            </w:r>
          </w:p>
          <w:p w14:paraId="4DB0E555" w14:textId="4B13D79A" w:rsidR="00622769" w:rsidRPr="006D65AB" w:rsidRDefault="00F07EAC" w:rsidP="001D2FBD">
            <w:pPr>
              <w:spacing w:after="0" w:line="240" w:lineRule="auto"/>
              <w:jc w:val="center"/>
              <w:rPr>
                <w:rFonts w:ascii="Times New Roman" w:hAnsi="Times New Roman"/>
              </w:rPr>
            </w:pPr>
            <w:r w:rsidRPr="006D65AB">
              <w:rPr>
                <w:rFonts w:ascii="Times New Roman" w:hAnsi="Times New Roman"/>
              </w:rPr>
              <w:t>T</w:t>
            </w:r>
            <w:r w:rsidR="00622769" w:rsidRPr="006D65AB">
              <w:rPr>
                <w:rFonts w:ascii="Times New Roman" w:hAnsi="Times New Roman"/>
              </w:rPr>
              <w:t xml:space="preserve">itoli professionali e </w:t>
            </w:r>
            <w:r w:rsidR="00F15A1D">
              <w:rPr>
                <w:rFonts w:ascii="Times New Roman" w:hAnsi="Times New Roman"/>
              </w:rPr>
              <w:t xml:space="preserve">qualità </w:t>
            </w:r>
            <w:r w:rsidR="00BF2AA2">
              <w:rPr>
                <w:rFonts w:ascii="Times New Roman" w:hAnsi="Times New Roman"/>
              </w:rPr>
              <w:t xml:space="preserve">delle </w:t>
            </w:r>
            <w:r w:rsidR="00622769" w:rsidRPr="006D65AB">
              <w:rPr>
                <w:rFonts w:ascii="Times New Roman" w:hAnsi="Times New Roman"/>
              </w:rPr>
              <w:t>competenze del personale impiegato nell’attuazione del progetto</w:t>
            </w:r>
          </w:p>
        </w:tc>
        <w:tc>
          <w:tcPr>
            <w:tcW w:w="1540" w:type="dxa"/>
            <w:vAlign w:val="center"/>
          </w:tcPr>
          <w:p w14:paraId="165AC480" w14:textId="77777777" w:rsidR="00622769" w:rsidRPr="0057566B" w:rsidRDefault="00622769" w:rsidP="001D2FBD">
            <w:pPr>
              <w:spacing w:after="0" w:line="240" w:lineRule="auto"/>
              <w:jc w:val="center"/>
              <w:rPr>
                <w:rFonts w:ascii="Times New Roman" w:hAnsi="Times New Roman"/>
              </w:rPr>
            </w:pPr>
            <w:r w:rsidRPr="0057566B">
              <w:rPr>
                <w:rFonts w:ascii="Times New Roman" w:hAnsi="Times New Roman"/>
              </w:rPr>
              <w:t xml:space="preserve">punti </w:t>
            </w:r>
            <w:proofErr w:type="spellStart"/>
            <w:r w:rsidRPr="0057566B">
              <w:rPr>
                <w:rFonts w:ascii="Times New Roman" w:hAnsi="Times New Roman"/>
              </w:rPr>
              <w:t>max</w:t>
            </w:r>
            <w:proofErr w:type="spellEnd"/>
            <w:r w:rsidRPr="0057566B">
              <w:rPr>
                <w:rFonts w:ascii="Times New Roman" w:hAnsi="Times New Roman"/>
              </w:rPr>
              <w:t xml:space="preserve"> 5</w:t>
            </w:r>
          </w:p>
        </w:tc>
      </w:tr>
      <w:tr w:rsidR="00622769" w:rsidRPr="006D65AB" w14:paraId="5CC83720" w14:textId="77777777" w:rsidTr="00BF2AA2">
        <w:trPr>
          <w:trHeight w:val="66"/>
        </w:trPr>
        <w:tc>
          <w:tcPr>
            <w:tcW w:w="12740" w:type="dxa"/>
          </w:tcPr>
          <w:p w14:paraId="7D026B0A"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b/>
              </w:rPr>
              <w:t>c</w:t>
            </w:r>
            <w:r w:rsidRPr="006D65AB">
              <w:rPr>
                <w:rFonts w:ascii="Times New Roman" w:hAnsi="Times New Roman"/>
              </w:rPr>
              <w:t xml:space="preserve">. </w:t>
            </w:r>
            <w:r w:rsidRPr="006D65AB">
              <w:rPr>
                <w:rFonts w:ascii="Times New Roman" w:hAnsi="Times New Roman"/>
                <w:b/>
                <w:smallCaps/>
                <w:sz w:val="20"/>
                <w:szCs w:val="20"/>
              </w:rPr>
              <w:t>Sostenibilità dei costi progettuali e di realizzazione in relazione agli obiettivi</w:t>
            </w:r>
          </w:p>
        </w:tc>
        <w:tc>
          <w:tcPr>
            <w:tcW w:w="1540" w:type="dxa"/>
            <w:vAlign w:val="center"/>
          </w:tcPr>
          <w:p w14:paraId="60D16979" w14:textId="51883F1C" w:rsidR="00622769" w:rsidRPr="0057566B" w:rsidRDefault="00622769" w:rsidP="00D95E7F">
            <w:pPr>
              <w:spacing w:after="0" w:line="240" w:lineRule="auto"/>
              <w:rPr>
                <w:rFonts w:ascii="Times New Roman" w:hAnsi="Times New Roman"/>
                <w:b/>
              </w:rPr>
            </w:pPr>
            <w:r w:rsidRPr="0057566B">
              <w:rPr>
                <w:rFonts w:ascii="Times New Roman" w:hAnsi="Times New Roman"/>
                <w:b/>
              </w:rPr>
              <w:t xml:space="preserve">Punti </w:t>
            </w:r>
            <w:proofErr w:type="spellStart"/>
            <w:r w:rsidRPr="0057566B">
              <w:rPr>
                <w:rFonts w:ascii="Times New Roman" w:hAnsi="Times New Roman"/>
                <w:b/>
              </w:rPr>
              <w:t>max</w:t>
            </w:r>
            <w:proofErr w:type="spellEnd"/>
            <w:r w:rsidRPr="0057566B">
              <w:rPr>
                <w:rFonts w:ascii="Times New Roman" w:hAnsi="Times New Roman"/>
                <w:b/>
              </w:rPr>
              <w:t xml:space="preserve"> </w:t>
            </w:r>
            <w:r w:rsidR="00D95E7F" w:rsidRPr="0057566B">
              <w:rPr>
                <w:rFonts w:ascii="Times New Roman" w:hAnsi="Times New Roman"/>
                <w:b/>
              </w:rPr>
              <w:t>2</w:t>
            </w:r>
            <w:r w:rsidRPr="0057566B">
              <w:rPr>
                <w:rFonts w:ascii="Times New Roman" w:hAnsi="Times New Roman"/>
                <w:b/>
              </w:rPr>
              <w:t>0</w:t>
            </w:r>
          </w:p>
        </w:tc>
      </w:tr>
      <w:tr w:rsidR="00622769" w:rsidRPr="006D65AB" w14:paraId="3BA3DD35" w14:textId="77777777" w:rsidTr="00BF2AA2">
        <w:trPr>
          <w:trHeight w:val="66"/>
        </w:trPr>
        <w:tc>
          <w:tcPr>
            <w:tcW w:w="12740" w:type="dxa"/>
          </w:tcPr>
          <w:p w14:paraId="07F79D3F"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 xml:space="preserve">c.1 </w:t>
            </w:r>
          </w:p>
          <w:p w14:paraId="1DF8C6B8" w14:textId="77777777" w:rsidR="005921A4" w:rsidRPr="006D65AB" w:rsidRDefault="005921A4" w:rsidP="005921A4">
            <w:pPr>
              <w:spacing w:after="0" w:line="240" w:lineRule="auto"/>
              <w:jc w:val="center"/>
              <w:rPr>
                <w:rFonts w:ascii="Times New Roman" w:hAnsi="Times New Roman"/>
              </w:rPr>
            </w:pPr>
            <w:r w:rsidRPr="006D65AB">
              <w:rPr>
                <w:rFonts w:ascii="Times New Roman" w:hAnsi="Times New Roman"/>
              </w:rPr>
              <w:t>Congruità, attendibilità e realismo del piano finanziario in relazione alla dimensione e</w:t>
            </w:r>
          </w:p>
          <w:p w14:paraId="41582C77" w14:textId="6BEC44BA" w:rsidR="00622769" w:rsidRPr="006D65AB" w:rsidRDefault="005921A4" w:rsidP="005921A4">
            <w:pPr>
              <w:spacing w:after="0" w:line="240" w:lineRule="auto"/>
              <w:jc w:val="center"/>
              <w:rPr>
                <w:rFonts w:ascii="Times New Roman" w:hAnsi="Times New Roman"/>
              </w:rPr>
            </w:pPr>
            <w:r w:rsidRPr="006D65AB">
              <w:rPr>
                <w:rFonts w:ascii="Times New Roman" w:hAnsi="Times New Roman"/>
              </w:rPr>
              <w:t>al tipo di attività eseguite</w:t>
            </w:r>
          </w:p>
        </w:tc>
        <w:tc>
          <w:tcPr>
            <w:tcW w:w="1540" w:type="dxa"/>
            <w:vAlign w:val="center"/>
          </w:tcPr>
          <w:p w14:paraId="6EAE9C02" w14:textId="69914EE5" w:rsidR="00622769" w:rsidRPr="0057566B" w:rsidRDefault="00D95E7F" w:rsidP="001D2FBD">
            <w:pPr>
              <w:spacing w:after="0" w:line="240" w:lineRule="auto"/>
              <w:jc w:val="center"/>
              <w:rPr>
                <w:rFonts w:ascii="Times New Roman" w:hAnsi="Times New Roman"/>
              </w:rPr>
            </w:pPr>
            <w:r w:rsidRPr="0057566B">
              <w:rPr>
                <w:rFonts w:ascii="Times New Roman" w:hAnsi="Times New Roman"/>
              </w:rPr>
              <w:t xml:space="preserve">punti </w:t>
            </w:r>
            <w:proofErr w:type="spellStart"/>
            <w:r w:rsidRPr="0057566B">
              <w:rPr>
                <w:rFonts w:ascii="Times New Roman" w:hAnsi="Times New Roman"/>
              </w:rPr>
              <w:t>max</w:t>
            </w:r>
            <w:proofErr w:type="spellEnd"/>
            <w:r w:rsidRPr="0057566B">
              <w:rPr>
                <w:rFonts w:ascii="Times New Roman" w:hAnsi="Times New Roman"/>
              </w:rPr>
              <w:t xml:space="preserve"> 10</w:t>
            </w:r>
          </w:p>
        </w:tc>
      </w:tr>
      <w:tr w:rsidR="00622769" w:rsidRPr="006D65AB" w14:paraId="1DEF54AE" w14:textId="77777777" w:rsidTr="00BF2AA2">
        <w:trPr>
          <w:trHeight w:val="66"/>
        </w:trPr>
        <w:tc>
          <w:tcPr>
            <w:tcW w:w="12740" w:type="dxa"/>
          </w:tcPr>
          <w:p w14:paraId="5BC2FEC5" w14:textId="77777777" w:rsidR="00487835" w:rsidRPr="006D65AB" w:rsidRDefault="00487835" w:rsidP="001D2FBD">
            <w:pPr>
              <w:spacing w:after="0" w:line="240" w:lineRule="auto"/>
              <w:jc w:val="center"/>
              <w:rPr>
                <w:rFonts w:ascii="Times New Roman" w:hAnsi="Times New Roman"/>
              </w:rPr>
            </w:pPr>
          </w:p>
          <w:p w14:paraId="186A0410"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c.2</w:t>
            </w:r>
          </w:p>
          <w:p w14:paraId="362A8A11" w14:textId="448BCD7A" w:rsidR="00622769" w:rsidRPr="006D65AB" w:rsidRDefault="00622769" w:rsidP="005921A4">
            <w:pPr>
              <w:spacing w:after="0" w:line="240" w:lineRule="auto"/>
              <w:jc w:val="center"/>
              <w:rPr>
                <w:rFonts w:ascii="Times New Roman" w:hAnsi="Times New Roman"/>
              </w:rPr>
            </w:pPr>
            <w:r w:rsidRPr="006D65AB">
              <w:rPr>
                <w:rFonts w:ascii="Times New Roman" w:hAnsi="Times New Roman"/>
              </w:rPr>
              <w:t xml:space="preserve">Coerenza </w:t>
            </w:r>
            <w:r w:rsidR="005921A4" w:rsidRPr="006D65AB">
              <w:rPr>
                <w:rFonts w:ascii="Times New Roman" w:hAnsi="Times New Roman"/>
              </w:rPr>
              <w:t>tra le voci di costo e</w:t>
            </w:r>
            <w:r w:rsidRPr="006D65AB">
              <w:rPr>
                <w:rFonts w:ascii="Times New Roman" w:hAnsi="Times New Roman"/>
              </w:rPr>
              <w:t xml:space="preserve"> i risultati attesi</w:t>
            </w:r>
          </w:p>
        </w:tc>
        <w:tc>
          <w:tcPr>
            <w:tcW w:w="1540" w:type="dxa"/>
            <w:vAlign w:val="center"/>
          </w:tcPr>
          <w:p w14:paraId="62B4AA80" w14:textId="77777777" w:rsidR="00487835" w:rsidRPr="006D65AB" w:rsidRDefault="00487835" w:rsidP="001D2FBD">
            <w:pPr>
              <w:spacing w:after="0" w:line="240" w:lineRule="auto"/>
              <w:jc w:val="center"/>
              <w:rPr>
                <w:rFonts w:ascii="Times New Roman" w:hAnsi="Times New Roman"/>
              </w:rPr>
            </w:pPr>
          </w:p>
          <w:p w14:paraId="18FF871E" w14:textId="0FEC7F68" w:rsidR="00622769" w:rsidRPr="006D65AB" w:rsidRDefault="00622769" w:rsidP="00D95E7F">
            <w:pPr>
              <w:spacing w:after="0" w:line="240" w:lineRule="auto"/>
              <w:jc w:val="center"/>
              <w:rPr>
                <w:rFonts w:ascii="Times New Roman" w:hAnsi="Times New Roman"/>
              </w:rPr>
            </w:pPr>
            <w:r w:rsidRPr="006D65AB">
              <w:rPr>
                <w:rFonts w:ascii="Times New Roman" w:hAnsi="Times New Roman"/>
              </w:rPr>
              <w:t xml:space="preserve">punti </w:t>
            </w:r>
            <w:proofErr w:type="spellStart"/>
            <w:r w:rsidRPr="0057566B">
              <w:rPr>
                <w:rFonts w:ascii="Times New Roman" w:hAnsi="Times New Roman"/>
              </w:rPr>
              <w:t>max</w:t>
            </w:r>
            <w:proofErr w:type="spellEnd"/>
            <w:r w:rsidRPr="0057566B">
              <w:rPr>
                <w:rFonts w:ascii="Times New Roman" w:hAnsi="Times New Roman"/>
              </w:rPr>
              <w:t xml:space="preserve"> </w:t>
            </w:r>
            <w:r w:rsidR="00D95E7F" w:rsidRPr="0057566B">
              <w:rPr>
                <w:rFonts w:ascii="Times New Roman" w:hAnsi="Times New Roman"/>
              </w:rPr>
              <w:t>10</w:t>
            </w:r>
          </w:p>
        </w:tc>
      </w:tr>
      <w:tr w:rsidR="00622769" w:rsidRPr="006D65AB" w14:paraId="6BA1DD89" w14:textId="77777777" w:rsidTr="00BF2AA2">
        <w:trPr>
          <w:trHeight w:val="66"/>
        </w:trPr>
        <w:tc>
          <w:tcPr>
            <w:tcW w:w="12740" w:type="dxa"/>
          </w:tcPr>
          <w:p w14:paraId="01905555" w14:textId="77777777" w:rsidR="00622769" w:rsidRPr="006D65AB" w:rsidRDefault="00622769" w:rsidP="001D2FBD">
            <w:pPr>
              <w:spacing w:after="0" w:line="240" w:lineRule="auto"/>
              <w:jc w:val="center"/>
              <w:rPr>
                <w:rFonts w:ascii="Times New Roman" w:hAnsi="Times New Roman"/>
                <w:b/>
              </w:rPr>
            </w:pPr>
            <w:r w:rsidRPr="006D65AB">
              <w:rPr>
                <w:rFonts w:ascii="Times New Roman" w:hAnsi="Times New Roman"/>
                <w:b/>
              </w:rPr>
              <w:t xml:space="preserve">d. </w:t>
            </w:r>
            <w:r w:rsidRPr="006D65AB">
              <w:rPr>
                <w:rFonts w:ascii="Times New Roman" w:hAnsi="Times New Roman"/>
                <w:b/>
                <w:smallCaps/>
                <w:sz w:val="20"/>
                <w:szCs w:val="20"/>
              </w:rPr>
              <w:t>Elementi distintivi degli interventi</w:t>
            </w:r>
          </w:p>
        </w:tc>
        <w:tc>
          <w:tcPr>
            <w:tcW w:w="1540" w:type="dxa"/>
            <w:vAlign w:val="center"/>
          </w:tcPr>
          <w:p w14:paraId="1926413F" w14:textId="77777777" w:rsidR="00622769" w:rsidRPr="006D65AB" w:rsidRDefault="00622769" w:rsidP="001D2FBD">
            <w:pPr>
              <w:spacing w:after="0" w:line="240" w:lineRule="auto"/>
              <w:rPr>
                <w:rFonts w:ascii="Times New Roman" w:hAnsi="Times New Roman"/>
                <w:b/>
              </w:rPr>
            </w:pPr>
            <w:r w:rsidRPr="006D65AB">
              <w:rPr>
                <w:rFonts w:ascii="Times New Roman" w:hAnsi="Times New Roman"/>
                <w:b/>
              </w:rPr>
              <w:t xml:space="preserve">Punti </w:t>
            </w:r>
            <w:proofErr w:type="spellStart"/>
            <w:r w:rsidRPr="006D65AB">
              <w:rPr>
                <w:rFonts w:ascii="Times New Roman" w:hAnsi="Times New Roman"/>
                <w:b/>
              </w:rPr>
              <w:t>max</w:t>
            </w:r>
            <w:proofErr w:type="spellEnd"/>
            <w:r w:rsidRPr="006D65AB">
              <w:rPr>
                <w:rFonts w:ascii="Times New Roman" w:hAnsi="Times New Roman"/>
                <w:b/>
              </w:rPr>
              <w:t xml:space="preserve"> 20</w:t>
            </w:r>
          </w:p>
        </w:tc>
      </w:tr>
      <w:tr w:rsidR="00622769" w:rsidRPr="006D65AB" w14:paraId="53F1356F" w14:textId="77777777" w:rsidTr="00BF2AA2">
        <w:trPr>
          <w:trHeight w:val="66"/>
        </w:trPr>
        <w:tc>
          <w:tcPr>
            <w:tcW w:w="12740" w:type="dxa"/>
          </w:tcPr>
          <w:p w14:paraId="3BBCB955"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 xml:space="preserve">d.1 </w:t>
            </w:r>
          </w:p>
          <w:p w14:paraId="521ECAF8" w14:textId="77777777" w:rsidR="00556019" w:rsidRPr="006D65AB" w:rsidRDefault="00622769" w:rsidP="001D2FBD">
            <w:pPr>
              <w:spacing w:after="0" w:line="240" w:lineRule="auto"/>
              <w:jc w:val="center"/>
              <w:rPr>
                <w:rFonts w:ascii="Times New Roman" w:hAnsi="Times New Roman"/>
              </w:rPr>
            </w:pPr>
            <w:r w:rsidRPr="006D65AB">
              <w:rPr>
                <w:rFonts w:ascii="Times New Roman" w:hAnsi="Times New Roman"/>
              </w:rPr>
              <w:t xml:space="preserve">Capacità del progetto di essere promosso come </w:t>
            </w:r>
            <w:r w:rsidRPr="006D65AB">
              <w:rPr>
                <w:rFonts w:ascii="Times New Roman" w:hAnsi="Times New Roman"/>
                <w:i/>
              </w:rPr>
              <w:t>best-</w:t>
            </w:r>
            <w:proofErr w:type="spellStart"/>
            <w:r w:rsidRPr="006D65AB">
              <w:rPr>
                <w:rFonts w:ascii="Times New Roman" w:hAnsi="Times New Roman"/>
                <w:i/>
              </w:rPr>
              <w:t>practice</w:t>
            </w:r>
            <w:proofErr w:type="spellEnd"/>
          </w:p>
        </w:tc>
        <w:tc>
          <w:tcPr>
            <w:tcW w:w="1540" w:type="dxa"/>
            <w:vAlign w:val="center"/>
          </w:tcPr>
          <w:p w14:paraId="025D64D0"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 xml:space="preserve">punti </w:t>
            </w:r>
            <w:proofErr w:type="spellStart"/>
            <w:r w:rsidRPr="006D65AB">
              <w:rPr>
                <w:rFonts w:ascii="Times New Roman" w:hAnsi="Times New Roman"/>
              </w:rPr>
              <w:t>max</w:t>
            </w:r>
            <w:proofErr w:type="spellEnd"/>
            <w:r w:rsidRPr="006D65AB">
              <w:rPr>
                <w:rFonts w:ascii="Times New Roman" w:hAnsi="Times New Roman"/>
              </w:rPr>
              <w:t xml:space="preserve"> 5</w:t>
            </w:r>
          </w:p>
        </w:tc>
      </w:tr>
      <w:tr w:rsidR="00622769" w:rsidRPr="006D65AB" w14:paraId="713C1884" w14:textId="77777777" w:rsidTr="00BF2AA2">
        <w:trPr>
          <w:trHeight w:val="66"/>
        </w:trPr>
        <w:tc>
          <w:tcPr>
            <w:tcW w:w="12740" w:type="dxa"/>
          </w:tcPr>
          <w:p w14:paraId="679BD42B" w14:textId="77777777" w:rsidR="00622769" w:rsidRPr="006D65AB" w:rsidRDefault="00622769" w:rsidP="001D2FBD">
            <w:pPr>
              <w:spacing w:after="0" w:line="240" w:lineRule="auto"/>
              <w:jc w:val="center"/>
              <w:rPr>
                <w:rFonts w:ascii="Times New Roman" w:hAnsi="Times New Roman"/>
              </w:rPr>
            </w:pPr>
            <w:r w:rsidRPr="006D65AB">
              <w:rPr>
                <w:rFonts w:ascii="Times New Roman" w:hAnsi="Times New Roman"/>
              </w:rPr>
              <w:t xml:space="preserve">d.2 </w:t>
            </w:r>
          </w:p>
          <w:p w14:paraId="6027553A" w14:textId="6E6E9961" w:rsidR="00B6322A" w:rsidRPr="006D65AB" w:rsidRDefault="00F07EAC" w:rsidP="00BF2AA2">
            <w:pPr>
              <w:spacing w:after="0" w:line="240" w:lineRule="auto"/>
              <w:jc w:val="center"/>
              <w:rPr>
                <w:rFonts w:ascii="Times New Roman" w:hAnsi="Times New Roman"/>
              </w:rPr>
            </w:pPr>
            <w:r w:rsidRPr="006D65AB">
              <w:rPr>
                <w:rFonts w:ascii="Times New Roman" w:hAnsi="Times New Roman"/>
              </w:rPr>
              <w:t>Offerta di</w:t>
            </w:r>
            <w:r w:rsidR="00B6322A" w:rsidRPr="006D65AB">
              <w:rPr>
                <w:rFonts w:ascii="Times New Roman" w:hAnsi="Times New Roman"/>
              </w:rPr>
              <w:t xml:space="preserve"> modelli progettuali </w:t>
            </w:r>
            <w:r w:rsidR="00BF2AA2">
              <w:rPr>
                <w:rFonts w:ascii="Times New Roman" w:hAnsi="Times New Roman"/>
              </w:rPr>
              <w:t>che ricercano l’eccellenza nella standardizzazione delle procedure</w:t>
            </w:r>
            <w:r w:rsidR="00A1272B" w:rsidRPr="006D65AB">
              <w:rPr>
                <w:rFonts w:ascii="Times New Roman" w:hAnsi="Times New Roman"/>
                <w:i/>
              </w:rPr>
              <w:t xml:space="preserve"> </w:t>
            </w:r>
          </w:p>
        </w:tc>
        <w:tc>
          <w:tcPr>
            <w:tcW w:w="1540" w:type="dxa"/>
            <w:vAlign w:val="center"/>
          </w:tcPr>
          <w:p w14:paraId="5FFD8994" w14:textId="77777777" w:rsidR="00D33615" w:rsidRPr="006D65AB" w:rsidRDefault="00D33615" w:rsidP="001D2FBD">
            <w:pPr>
              <w:spacing w:after="0" w:line="240" w:lineRule="auto"/>
              <w:jc w:val="center"/>
              <w:rPr>
                <w:rFonts w:ascii="Times New Roman" w:hAnsi="Times New Roman"/>
              </w:rPr>
            </w:pPr>
          </w:p>
          <w:p w14:paraId="1C93E81B" w14:textId="15C914DE" w:rsidR="00622769" w:rsidRPr="006D65AB" w:rsidRDefault="00BF2AA2" w:rsidP="001D2FBD">
            <w:pPr>
              <w:spacing w:after="0" w:line="240" w:lineRule="auto"/>
              <w:jc w:val="center"/>
              <w:rPr>
                <w:rFonts w:ascii="Times New Roman" w:hAnsi="Times New Roman"/>
              </w:rPr>
            </w:pPr>
            <w:r>
              <w:rPr>
                <w:rFonts w:ascii="Times New Roman" w:hAnsi="Times New Roman"/>
              </w:rPr>
              <w:t xml:space="preserve">punti </w:t>
            </w:r>
            <w:proofErr w:type="spellStart"/>
            <w:r>
              <w:rPr>
                <w:rFonts w:ascii="Times New Roman" w:hAnsi="Times New Roman"/>
              </w:rPr>
              <w:t>max</w:t>
            </w:r>
            <w:proofErr w:type="spellEnd"/>
            <w:r>
              <w:rPr>
                <w:rFonts w:ascii="Times New Roman" w:hAnsi="Times New Roman"/>
              </w:rPr>
              <w:t xml:space="preserve"> 5</w:t>
            </w:r>
          </w:p>
        </w:tc>
      </w:tr>
      <w:tr w:rsidR="00622769" w:rsidRPr="006D65AB" w14:paraId="13661F51" w14:textId="77777777" w:rsidTr="00BF2AA2">
        <w:trPr>
          <w:trHeight w:val="66"/>
        </w:trPr>
        <w:tc>
          <w:tcPr>
            <w:tcW w:w="12740" w:type="dxa"/>
          </w:tcPr>
          <w:p w14:paraId="29856F73" w14:textId="77777777" w:rsidR="00622769" w:rsidRPr="006D65AB" w:rsidRDefault="00622769" w:rsidP="001D2FBD">
            <w:pPr>
              <w:spacing w:after="0" w:line="240" w:lineRule="auto"/>
              <w:ind w:left="-142" w:firstLine="142"/>
              <w:jc w:val="center"/>
              <w:rPr>
                <w:rFonts w:ascii="Times New Roman" w:hAnsi="Times New Roman"/>
              </w:rPr>
            </w:pPr>
            <w:r w:rsidRPr="006D65AB">
              <w:rPr>
                <w:rFonts w:ascii="Times New Roman" w:hAnsi="Times New Roman"/>
              </w:rPr>
              <w:t>d.</w:t>
            </w:r>
            <w:r w:rsidR="00556019" w:rsidRPr="006D65AB">
              <w:rPr>
                <w:rFonts w:ascii="Times New Roman" w:hAnsi="Times New Roman"/>
              </w:rPr>
              <w:t>3</w:t>
            </w:r>
          </w:p>
          <w:p w14:paraId="7F114D0A" w14:textId="77777777" w:rsidR="00A1272B" w:rsidRPr="006D65AB" w:rsidRDefault="00F07EAC" w:rsidP="001D2FBD">
            <w:pPr>
              <w:spacing w:after="0" w:line="240" w:lineRule="auto"/>
              <w:ind w:left="-142" w:firstLine="142"/>
              <w:jc w:val="center"/>
              <w:rPr>
                <w:rFonts w:ascii="Times New Roman" w:hAnsi="Times New Roman"/>
                <w:i/>
              </w:rPr>
            </w:pPr>
            <w:r w:rsidRPr="006D65AB">
              <w:rPr>
                <w:rFonts w:ascii="Times New Roman" w:hAnsi="Times New Roman"/>
              </w:rPr>
              <w:t>Offerta di modelli progettuali orientati al</w:t>
            </w:r>
            <w:r w:rsidR="00724DDB" w:rsidRPr="006D65AB">
              <w:rPr>
                <w:rFonts w:ascii="Times New Roman" w:hAnsi="Times New Roman"/>
              </w:rPr>
              <w:t xml:space="preserve"> lavoro in rete</w:t>
            </w:r>
          </w:p>
        </w:tc>
        <w:tc>
          <w:tcPr>
            <w:tcW w:w="1540" w:type="dxa"/>
            <w:vMerge w:val="restart"/>
            <w:vAlign w:val="center"/>
          </w:tcPr>
          <w:p w14:paraId="55C576A9" w14:textId="041C8D9B" w:rsidR="00622769" w:rsidRPr="006D65AB" w:rsidRDefault="00BF2AA2" w:rsidP="001D2FBD">
            <w:pPr>
              <w:spacing w:after="0" w:line="240" w:lineRule="auto"/>
              <w:jc w:val="center"/>
              <w:rPr>
                <w:rFonts w:ascii="Times New Roman" w:hAnsi="Times New Roman"/>
              </w:rPr>
            </w:pPr>
            <w:r>
              <w:rPr>
                <w:rFonts w:ascii="Times New Roman" w:hAnsi="Times New Roman"/>
              </w:rPr>
              <w:t xml:space="preserve">punti </w:t>
            </w:r>
            <w:proofErr w:type="spellStart"/>
            <w:r>
              <w:rPr>
                <w:rFonts w:ascii="Times New Roman" w:hAnsi="Times New Roman"/>
              </w:rPr>
              <w:t>max</w:t>
            </w:r>
            <w:proofErr w:type="spellEnd"/>
            <w:r>
              <w:rPr>
                <w:rFonts w:ascii="Times New Roman" w:hAnsi="Times New Roman"/>
              </w:rPr>
              <w:t xml:space="preserve"> 10</w:t>
            </w:r>
          </w:p>
        </w:tc>
      </w:tr>
      <w:tr w:rsidR="0071300B" w:rsidRPr="006D65AB" w14:paraId="55BFDCBC" w14:textId="77777777" w:rsidTr="00BF2AA2">
        <w:trPr>
          <w:trHeight w:val="66"/>
        </w:trPr>
        <w:tc>
          <w:tcPr>
            <w:tcW w:w="12740" w:type="dxa"/>
            <w:vAlign w:val="center"/>
          </w:tcPr>
          <w:p w14:paraId="6F7C0B67" w14:textId="77777777" w:rsidR="00724DDB" w:rsidRPr="006D65AB" w:rsidRDefault="00724DDB" w:rsidP="00724DDB">
            <w:pPr>
              <w:spacing w:after="120" w:line="240" w:lineRule="auto"/>
              <w:jc w:val="both"/>
              <w:rPr>
                <w:rFonts w:ascii="Times New Roman" w:hAnsi="Times New Roman"/>
              </w:rPr>
            </w:pPr>
            <w:r w:rsidRPr="006D65AB">
              <w:rPr>
                <w:rFonts w:ascii="Times New Roman" w:hAnsi="Times New Roman"/>
              </w:rPr>
              <w:t>La proposta progettuale:</w:t>
            </w:r>
          </w:p>
          <w:p w14:paraId="04CE5573" w14:textId="77777777" w:rsidR="0071300B" w:rsidRPr="006D65AB" w:rsidRDefault="0071300B" w:rsidP="00091DBF">
            <w:pPr>
              <w:pStyle w:val="Paragrafoelenco"/>
              <w:numPr>
                <w:ilvl w:val="0"/>
                <w:numId w:val="31"/>
              </w:numPr>
              <w:spacing w:after="120" w:line="240" w:lineRule="auto"/>
              <w:ind w:left="284" w:hanging="284"/>
              <w:jc w:val="both"/>
              <w:rPr>
                <w:rFonts w:ascii="Times New Roman" w:hAnsi="Times New Roman"/>
              </w:rPr>
            </w:pPr>
            <w:r w:rsidRPr="006D65AB">
              <w:rPr>
                <w:rFonts w:ascii="Times New Roman" w:hAnsi="Times New Roman"/>
              </w:rPr>
              <w:t xml:space="preserve">realizza forme di </w:t>
            </w:r>
            <w:r w:rsidR="007E0539" w:rsidRPr="006D65AB">
              <w:rPr>
                <w:rFonts w:ascii="Times New Roman" w:hAnsi="Times New Roman"/>
                <w:i/>
              </w:rPr>
              <w:t>network</w:t>
            </w:r>
            <w:r w:rsidRPr="006D65AB">
              <w:rPr>
                <w:rFonts w:ascii="Times New Roman" w:hAnsi="Times New Roman"/>
              </w:rPr>
              <w:t xml:space="preserve"> con altri attori territoriali (pubblici e p</w:t>
            </w:r>
            <w:r w:rsidR="00D94572" w:rsidRPr="006D65AB">
              <w:rPr>
                <w:rFonts w:ascii="Times New Roman" w:hAnsi="Times New Roman"/>
              </w:rPr>
              <w:t>rivati), tendenzialmente in grado di funzionare anche dopo la conclusione delle attività progettuali</w:t>
            </w:r>
          </w:p>
          <w:p w14:paraId="7AB0C6F5" w14:textId="77777777" w:rsidR="0071300B" w:rsidRPr="006D65AB" w:rsidRDefault="00D94572" w:rsidP="0071300B">
            <w:pPr>
              <w:pStyle w:val="Paragrafoelenco"/>
              <w:numPr>
                <w:ilvl w:val="0"/>
                <w:numId w:val="31"/>
              </w:numPr>
              <w:spacing w:after="120" w:line="240" w:lineRule="auto"/>
              <w:ind w:left="284" w:hanging="284"/>
              <w:jc w:val="both"/>
              <w:rPr>
                <w:rFonts w:ascii="Times New Roman" w:hAnsi="Times New Roman"/>
              </w:rPr>
            </w:pPr>
            <w:r w:rsidRPr="006D65AB">
              <w:rPr>
                <w:rFonts w:ascii="Times New Roman" w:hAnsi="Times New Roman"/>
              </w:rPr>
              <w:t>attrae risorse private</w:t>
            </w:r>
            <w:r w:rsidR="0071300B" w:rsidRPr="006D65AB">
              <w:rPr>
                <w:rFonts w:ascii="Times New Roman" w:hAnsi="Times New Roman"/>
              </w:rPr>
              <w:t xml:space="preserve"> (economiche, umane e strumentali), mobilitando la società civile e le imprese a partecipare e investire sulla solidarietà</w:t>
            </w:r>
          </w:p>
          <w:p w14:paraId="6FCBC29D" w14:textId="77777777" w:rsidR="0071300B" w:rsidRPr="006D65AB" w:rsidRDefault="0071300B" w:rsidP="002850F4">
            <w:pPr>
              <w:pStyle w:val="Paragrafoelenco"/>
              <w:spacing w:after="0" w:line="240" w:lineRule="auto"/>
              <w:ind w:left="284"/>
              <w:jc w:val="both"/>
              <w:rPr>
                <w:rFonts w:ascii="Times New Roman" w:hAnsi="Times New Roman"/>
                <w:lang w:eastAsia="it-IT"/>
              </w:rPr>
            </w:pPr>
          </w:p>
        </w:tc>
        <w:tc>
          <w:tcPr>
            <w:tcW w:w="1540" w:type="dxa"/>
            <w:vMerge/>
            <w:vAlign w:val="center"/>
          </w:tcPr>
          <w:p w14:paraId="76F5FB8A" w14:textId="77777777" w:rsidR="0071300B" w:rsidRPr="006D65AB" w:rsidRDefault="0071300B" w:rsidP="001D2FBD">
            <w:pPr>
              <w:spacing w:after="0" w:line="240" w:lineRule="auto"/>
              <w:rPr>
                <w:rFonts w:ascii="Times New Roman" w:hAnsi="Times New Roman"/>
              </w:rPr>
            </w:pPr>
          </w:p>
        </w:tc>
      </w:tr>
    </w:tbl>
    <w:p w14:paraId="3C83FF06" w14:textId="77777777" w:rsidR="00622769" w:rsidRPr="006D65AB" w:rsidRDefault="00622769" w:rsidP="001D2FBD">
      <w:pPr>
        <w:pStyle w:val="Paragrafoelenco"/>
        <w:autoSpaceDE w:val="0"/>
        <w:autoSpaceDN w:val="0"/>
        <w:adjustRightInd w:val="0"/>
        <w:spacing w:after="0" w:line="240" w:lineRule="auto"/>
        <w:ind w:left="0" w:right="283"/>
        <w:rPr>
          <w:rFonts w:ascii="Times New Roman" w:hAnsi="Times New Roman"/>
          <w:b/>
          <w:i/>
          <w:sz w:val="24"/>
          <w:szCs w:val="24"/>
        </w:rPr>
        <w:sectPr w:rsidR="00622769" w:rsidRPr="006D65AB" w:rsidSect="00021277">
          <w:pgSz w:w="16838" w:h="11906" w:orient="landscape"/>
          <w:pgMar w:top="709" w:right="3788" w:bottom="1134" w:left="720" w:header="709" w:footer="95" w:gutter="0"/>
          <w:cols w:space="708"/>
          <w:docGrid w:linePitch="360"/>
        </w:sectPr>
      </w:pPr>
    </w:p>
    <w:p w14:paraId="2EDB6425" w14:textId="77777777" w:rsidR="00622769" w:rsidRPr="006D65AB" w:rsidRDefault="00622769"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r w:rsidRPr="006D65AB">
        <w:rPr>
          <w:rFonts w:ascii="Times New Roman" w:hAnsi="Times New Roman"/>
          <w:b/>
          <w:sz w:val="24"/>
          <w:szCs w:val="24"/>
        </w:rPr>
        <w:lastRenderedPageBreak/>
        <w:t>Art. 11</w:t>
      </w:r>
    </w:p>
    <w:p w14:paraId="319DA68D" w14:textId="77777777" w:rsidR="00622769" w:rsidRPr="006D65AB" w:rsidRDefault="00622769"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sidRPr="006D65AB">
        <w:rPr>
          <w:rFonts w:ascii="Times New Roman" w:hAnsi="Times New Roman"/>
          <w:i/>
          <w:sz w:val="24"/>
          <w:szCs w:val="24"/>
        </w:rPr>
        <w:t>(Procedure di avvio, attuazione e rendicontazione dei progetti)</w:t>
      </w:r>
    </w:p>
    <w:p w14:paraId="080B312A" w14:textId="77777777" w:rsidR="001D2FBD" w:rsidRPr="006D65AB"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3069C5BE" w14:textId="3F10D030" w:rsidR="00556019" w:rsidRPr="006D65AB" w:rsidRDefault="00622769" w:rsidP="00FA0056">
      <w:pPr>
        <w:pStyle w:val="Paragrafoelenco"/>
        <w:numPr>
          <w:ilvl w:val="0"/>
          <w:numId w:val="13"/>
        </w:numPr>
        <w:tabs>
          <w:tab w:val="left" w:pos="284"/>
        </w:tabs>
        <w:spacing w:after="0" w:line="240" w:lineRule="auto"/>
        <w:ind w:right="284"/>
        <w:jc w:val="both"/>
        <w:rPr>
          <w:rFonts w:ascii="Times New Roman" w:hAnsi="Times New Roman"/>
          <w:sz w:val="24"/>
          <w:szCs w:val="24"/>
          <w:u w:val="single"/>
        </w:rPr>
      </w:pPr>
      <w:r w:rsidRPr="006D65AB">
        <w:rPr>
          <w:rFonts w:ascii="Times New Roman" w:hAnsi="Times New Roman"/>
          <w:sz w:val="24"/>
          <w:szCs w:val="24"/>
        </w:rPr>
        <w:t xml:space="preserve">A seguito dell’ammissione a finanziamento, il soggetto proponente è tenuto a </w:t>
      </w:r>
      <w:r w:rsidR="00B21DC2" w:rsidRPr="006D65AB">
        <w:rPr>
          <w:rFonts w:ascii="Times New Roman" w:hAnsi="Times New Roman"/>
          <w:sz w:val="24"/>
          <w:szCs w:val="24"/>
        </w:rPr>
        <w:t xml:space="preserve">sottoscrivere </w:t>
      </w:r>
      <w:r w:rsidRPr="006D65AB">
        <w:rPr>
          <w:rFonts w:ascii="Times New Roman" w:hAnsi="Times New Roman"/>
          <w:sz w:val="24"/>
          <w:szCs w:val="24"/>
        </w:rPr>
        <w:t xml:space="preserve">in formato elettronico l’Atto di </w:t>
      </w:r>
      <w:r w:rsidR="00556019" w:rsidRPr="006D65AB">
        <w:rPr>
          <w:rFonts w:ascii="Times New Roman" w:hAnsi="Times New Roman"/>
          <w:sz w:val="24"/>
          <w:szCs w:val="24"/>
        </w:rPr>
        <w:t>c</w:t>
      </w:r>
      <w:r w:rsidRPr="006D65AB">
        <w:rPr>
          <w:rFonts w:ascii="Times New Roman" w:hAnsi="Times New Roman"/>
          <w:sz w:val="24"/>
          <w:szCs w:val="24"/>
        </w:rPr>
        <w:t xml:space="preserve">oncessione di </w:t>
      </w:r>
      <w:r w:rsidR="002B0D5D">
        <w:rPr>
          <w:rFonts w:ascii="Times New Roman" w:hAnsi="Times New Roman"/>
          <w:sz w:val="24"/>
          <w:szCs w:val="24"/>
        </w:rPr>
        <w:t>contributo.</w:t>
      </w:r>
    </w:p>
    <w:p w14:paraId="64D3C750" w14:textId="77777777" w:rsidR="00FA0056" w:rsidRPr="006D65AB" w:rsidRDefault="00FA0056" w:rsidP="00FA0056">
      <w:pPr>
        <w:pStyle w:val="Paragrafoelenco"/>
        <w:tabs>
          <w:tab w:val="left" w:pos="284"/>
        </w:tabs>
        <w:spacing w:after="0" w:line="240" w:lineRule="auto"/>
        <w:ind w:left="502" w:right="284"/>
        <w:jc w:val="both"/>
        <w:rPr>
          <w:rFonts w:ascii="Times New Roman" w:hAnsi="Times New Roman"/>
          <w:sz w:val="24"/>
          <w:szCs w:val="24"/>
          <w:u w:val="single"/>
        </w:rPr>
      </w:pPr>
    </w:p>
    <w:p w14:paraId="2B92383B" w14:textId="030F9AAE" w:rsidR="00961F20" w:rsidRPr="006D65AB" w:rsidRDefault="00622769" w:rsidP="00961F20">
      <w:pPr>
        <w:pStyle w:val="Paragrafoelenco"/>
        <w:numPr>
          <w:ilvl w:val="0"/>
          <w:numId w:val="13"/>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 xml:space="preserve">Nel caso di presentazione del progetto da parte di una </w:t>
      </w:r>
      <w:r w:rsidR="002B0D5D">
        <w:rPr>
          <w:rFonts w:ascii="Times New Roman" w:hAnsi="Times New Roman"/>
          <w:sz w:val="24"/>
          <w:szCs w:val="24"/>
        </w:rPr>
        <w:t>ATI/</w:t>
      </w:r>
      <w:r w:rsidRPr="006D65AB">
        <w:rPr>
          <w:rFonts w:ascii="Times New Roman" w:hAnsi="Times New Roman"/>
          <w:sz w:val="24"/>
          <w:szCs w:val="24"/>
        </w:rPr>
        <w:t>ATS, il Responsabile capofila dovrà trasmettere l’atto costitutivo della stessa prima de</w:t>
      </w:r>
      <w:r w:rsidR="00724DDB" w:rsidRPr="006D65AB">
        <w:rPr>
          <w:rFonts w:ascii="Times New Roman" w:hAnsi="Times New Roman"/>
          <w:sz w:val="24"/>
          <w:szCs w:val="24"/>
        </w:rPr>
        <w:t>lla</w:t>
      </w:r>
      <w:r w:rsidRPr="006D65AB">
        <w:rPr>
          <w:rFonts w:ascii="Times New Roman" w:hAnsi="Times New Roman"/>
          <w:sz w:val="24"/>
          <w:szCs w:val="24"/>
        </w:rPr>
        <w:t xml:space="preserve"> sottoscrizione dell’Atto di </w:t>
      </w:r>
      <w:r w:rsidR="00556019" w:rsidRPr="006D65AB">
        <w:rPr>
          <w:rFonts w:ascii="Times New Roman" w:hAnsi="Times New Roman"/>
          <w:sz w:val="24"/>
          <w:szCs w:val="24"/>
        </w:rPr>
        <w:t>c</w:t>
      </w:r>
      <w:r w:rsidRPr="006D65AB">
        <w:rPr>
          <w:rFonts w:ascii="Times New Roman" w:hAnsi="Times New Roman"/>
          <w:sz w:val="24"/>
          <w:szCs w:val="24"/>
        </w:rPr>
        <w:t xml:space="preserve">oncessione </w:t>
      </w:r>
      <w:r w:rsidR="00724DDB" w:rsidRPr="006D65AB">
        <w:rPr>
          <w:rFonts w:ascii="Times New Roman" w:hAnsi="Times New Roman"/>
          <w:sz w:val="24"/>
          <w:szCs w:val="24"/>
        </w:rPr>
        <w:t>del finanziamento</w:t>
      </w:r>
      <w:r w:rsidRPr="006D65AB">
        <w:rPr>
          <w:rFonts w:ascii="Times New Roman" w:hAnsi="Times New Roman"/>
          <w:sz w:val="24"/>
          <w:szCs w:val="24"/>
        </w:rPr>
        <w:t>.</w:t>
      </w:r>
    </w:p>
    <w:p w14:paraId="2384060E" w14:textId="77777777" w:rsidR="00961F20" w:rsidRPr="006D65AB" w:rsidRDefault="00961F20" w:rsidP="00D7014C">
      <w:pPr>
        <w:pStyle w:val="Paragrafoelenco"/>
        <w:tabs>
          <w:tab w:val="left" w:pos="284"/>
        </w:tabs>
        <w:spacing w:after="0" w:line="240" w:lineRule="auto"/>
        <w:ind w:left="644" w:right="283"/>
        <w:jc w:val="both"/>
        <w:rPr>
          <w:rFonts w:ascii="Times New Roman" w:hAnsi="Times New Roman"/>
          <w:sz w:val="24"/>
          <w:szCs w:val="24"/>
        </w:rPr>
      </w:pPr>
    </w:p>
    <w:p w14:paraId="1AE8F9AA" w14:textId="77777777" w:rsidR="00961F20" w:rsidRPr="006D65AB" w:rsidRDefault="00961F20" w:rsidP="00961F20">
      <w:pPr>
        <w:pStyle w:val="Paragrafoelenco"/>
        <w:numPr>
          <w:ilvl w:val="0"/>
          <w:numId w:val="13"/>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 xml:space="preserve">L’avvio delle attività dovrà avvenire </w:t>
      </w:r>
      <w:r w:rsidR="00B21DC2" w:rsidRPr="006D65AB">
        <w:rPr>
          <w:rFonts w:ascii="Times New Roman" w:hAnsi="Times New Roman"/>
          <w:sz w:val="24"/>
          <w:szCs w:val="24"/>
        </w:rPr>
        <w:t xml:space="preserve">nel termine indicato nell’Atto di concessione di contributo, </w:t>
      </w:r>
      <w:r w:rsidR="001E26B7" w:rsidRPr="006D65AB">
        <w:rPr>
          <w:rFonts w:ascii="Times New Roman" w:hAnsi="Times New Roman"/>
          <w:sz w:val="24"/>
          <w:szCs w:val="24"/>
        </w:rPr>
        <w:t>anche in base alla data presunta di inizio attività e del cronoprogramma presentato dal soggetto proponente. In nessun caso s</w:t>
      </w:r>
      <w:r w:rsidRPr="006D65AB">
        <w:rPr>
          <w:rFonts w:ascii="Times New Roman" w:hAnsi="Times New Roman"/>
          <w:sz w:val="24"/>
          <w:szCs w:val="24"/>
        </w:rPr>
        <w:t>aranno riconosci</w:t>
      </w:r>
      <w:r w:rsidR="00FA0056" w:rsidRPr="006D65AB">
        <w:rPr>
          <w:rFonts w:ascii="Times New Roman" w:hAnsi="Times New Roman"/>
          <w:sz w:val="24"/>
          <w:szCs w:val="24"/>
        </w:rPr>
        <w:t xml:space="preserve">uti costi sostenuti prima </w:t>
      </w:r>
      <w:r w:rsidR="001E26B7" w:rsidRPr="006D65AB">
        <w:rPr>
          <w:rFonts w:ascii="Times New Roman" w:hAnsi="Times New Roman"/>
          <w:sz w:val="24"/>
          <w:szCs w:val="24"/>
        </w:rPr>
        <w:t>della data indicata nell’Atto di concessione.</w:t>
      </w:r>
    </w:p>
    <w:p w14:paraId="76BEB989" w14:textId="77777777" w:rsidR="00622769" w:rsidRPr="006D65AB" w:rsidRDefault="00622769" w:rsidP="001D2FBD">
      <w:pPr>
        <w:pStyle w:val="Paragrafoelenco"/>
        <w:spacing w:after="0" w:line="240" w:lineRule="auto"/>
        <w:ind w:left="425" w:right="284"/>
        <w:jc w:val="both"/>
        <w:rPr>
          <w:rFonts w:ascii="Times New Roman" w:hAnsi="Times New Roman"/>
          <w:sz w:val="16"/>
          <w:szCs w:val="16"/>
          <w:u w:val="single"/>
        </w:rPr>
      </w:pPr>
    </w:p>
    <w:p w14:paraId="0DE0A140" w14:textId="0B86C46F" w:rsidR="00622769" w:rsidRPr="006D65AB" w:rsidRDefault="00622769" w:rsidP="00C144B5">
      <w:pPr>
        <w:pStyle w:val="Paragrafoelenco"/>
        <w:numPr>
          <w:ilvl w:val="0"/>
          <w:numId w:val="13"/>
        </w:numPr>
        <w:tabs>
          <w:tab w:val="left" w:pos="284"/>
        </w:tabs>
        <w:spacing w:after="0" w:line="240" w:lineRule="auto"/>
        <w:ind w:right="283"/>
        <w:jc w:val="both"/>
        <w:rPr>
          <w:rFonts w:ascii="Times New Roman" w:hAnsi="Times New Roman"/>
          <w:sz w:val="16"/>
          <w:szCs w:val="16"/>
          <w:u w:val="single"/>
        </w:rPr>
      </w:pPr>
      <w:r w:rsidRPr="006D65AB">
        <w:rPr>
          <w:rFonts w:ascii="Times New Roman" w:hAnsi="Times New Roman"/>
          <w:sz w:val="24"/>
          <w:szCs w:val="24"/>
        </w:rPr>
        <w:t>L’inizio e la conclusione delle attività</w:t>
      </w:r>
      <w:r w:rsidR="007F00FC" w:rsidRPr="006D65AB">
        <w:rPr>
          <w:rFonts w:ascii="Times New Roman" w:hAnsi="Times New Roman"/>
          <w:sz w:val="24"/>
          <w:szCs w:val="24"/>
        </w:rPr>
        <w:t>,</w:t>
      </w:r>
      <w:r w:rsidRPr="006D65AB">
        <w:rPr>
          <w:rFonts w:ascii="Times New Roman" w:hAnsi="Times New Roman"/>
          <w:sz w:val="24"/>
          <w:szCs w:val="24"/>
        </w:rPr>
        <w:t xml:space="preserve"> salvo proroghe per giustificati e oggettivi motivi, devono essere comunicate al </w:t>
      </w:r>
      <w:r w:rsidR="001430FB" w:rsidRPr="006D65AB">
        <w:rPr>
          <w:rFonts w:ascii="Times New Roman" w:hAnsi="Times New Roman"/>
          <w:sz w:val="24"/>
          <w:szCs w:val="24"/>
        </w:rPr>
        <w:t>RUP</w:t>
      </w:r>
      <w:r w:rsidRPr="006D65AB">
        <w:rPr>
          <w:rFonts w:ascii="Times New Roman" w:hAnsi="Times New Roman"/>
          <w:sz w:val="24"/>
          <w:szCs w:val="24"/>
        </w:rPr>
        <w:t xml:space="preserve"> mediante </w:t>
      </w:r>
      <w:r w:rsidRPr="008B4D07">
        <w:rPr>
          <w:rFonts w:ascii="Times New Roman" w:hAnsi="Times New Roman"/>
          <w:sz w:val="24"/>
          <w:szCs w:val="24"/>
        </w:rPr>
        <w:t>PEC all’indirizzo</w:t>
      </w:r>
      <w:r w:rsidR="00D6264D">
        <w:rPr>
          <w:rFonts w:ascii="Times New Roman" w:hAnsi="Times New Roman"/>
          <w:sz w:val="24"/>
          <w:szCs w:val="24"/>
        </w:rPr>
        <w:t xml:space="preserve">: </w:t>
      </w:r>
      <w:hyperlink r:id="rId16" w:history="1">
        <w:r w:rsidR="00D6264D" w:rsidRPr="002F65FA">
          <w:rPr>
            <w:rStyle w:val="Collegamentoipertestuale"/>
            <w:rFonts w:ascii="Times New Roman" w:hAnsi="Times New Roman"/>
            <w:sz w:val="24"/>
            <w:szCs w:val="24"/>
          </w:rPr>
          <w:t>ufficio.politichefamiglia@pec.governo.it</w:t>
        </w:r>
      </w:hyperlink>
      <w:r w:rsidR="00D6264D">
        <w:rPr>
          <w:rFonts w:ascii="Times New Roman" w:hAnsi="Times New Roman"/>
          <w:sz w:val="24"/>
          <w:szCs w:val="24"/>
        </w:rPr>
        <w:t xml:space="preserve"> </w:t>
      </w:r>
      <w:r w:rsidRPr="006D65AB">
        <w:rPr>
          <w:rFonts w:ascii="Times New Roman" w:hAnsi="Times New Roman"/>
          <w:sz w:val="24"/>
          <w:szCs w:val="24"/>
        </w:rPr>
        <w:t xml:space="preserve"> </w:t>
      </w:r>
      <w:r w:rsidR="00D6264D">
        <w:rPr>
          <w:rFonts w:ascii="Times New Roman" w:hAnsi="Times New Roman"/>
          <w:sz w:val="24"/>
          <w:szCs w:val="24"/>
        </w:rPr>
        <w:t xml:space="preserve"> </w:t>
      </w:r>
      <w:r w:rsidRPr="0057566B">
        <w:rPr>
          <w:rFonts w:ascii="Times New Roman" w:hAnsi="Times New Roman"/>
          <w:sz w:val="24"/>
          <w:szCs w:val="24"/>
        </w:rPr>
        <w:t xml:space="preserve">utilizzando </w:t>
      </w:r>
      <w:r w:rsidR="001430FB" w:rsidRPr="0057566B">
        <w:rPr>
          <w:rFonts w:ascii="Times New Roman" w:hAnsi="Times New Roman"/>
          <w:sz w:val="24"/>
          <w:szCs w:val="24"/>
        </w:rPr>
        <w:t>il modulo A della modulistica predefinita che sarà resa disponibile</w:t>
      </w:r>
      <w:r w:rsidRPr="0057566B">
        <w:rPr>
          <w:rFonts w:ascii="Times New Roman" w:hAnsi="Times New Roman"/>
          <w:sz w:val="24"/>
          <w:szCs w:val="24"/>
        </w:rPr>
        <w:t xml:space="preserve"> sul sito</w:t>
      </w:r>
      <w:r w:rsidRPr="006D65AB">
        <w:rPr>
          <w:rFonts w:ascii="Times New Roman" w:hAnsi="Times New Roman"/>
          <w:sz w:val="24"/>
          <w:szCs w:val="24"/>
        </w:rPr>
        <w:t xml:space="preserve"> del Dipartimento per le politiche della famiglia.</w:t>
      </w:r>
      <w:r w:rsidR="00AD4463" w:rsidRPr="006D65AB">
        <w:rPr>
          <w:rFonts w:ascii="Times New Roman" w:hAnsi="Times New Roman"/>
          <w:sz w:val="24"/>
          <w:szCs w:val="24"/>
        </w:rPr>
        <w:t xml:space="preserve"> </w:t>
      </w:r>
    </w:p>
    <w:p w14:paraId="7D96DE0D" w14:textId="77777777" w:rsidR="008C2270" w:rsidRPr="006D65AB" w:rsidRDefault="008C2270" w:rsidP="008C2270">
      <w:pPr>
        <w:pStyle w:val="Paragrafoelenco"/>
        <w:rPr>
          <w:rFonts w:ascii="Times New Roman" w:hAnsi="Times New Roman"/>
          <w:sz w:val="16"/>
          <w:szCs w:val="16"/>
          <w:u w:val="single"/>
        </w:rPr>
      </w:pPr>
    </w:p>
    <w:p w14:paraId="1FD195B5" w14:textId="3F443DF6" w:rsidR="00622769" w:rsidRPr="006D65AB" w:rsidRDefault="00622769" w:rsidP="001D2FBD">
      <w:pPr>
        <w:pStyle w:val="Paragrafoelenco"/>
        <w:numPr>
          <w:ilvl w:val="0"/>
          <w:numId w:val="13"/>
        </w:numPr>
        <w:tabs>
          <w:tab w:val="left" w:pos="284"/>
        </w:tabs>
        <w:spacing w:after="0" w:line="240" w:lineRule="auto"/>
        <w:ind w:right="283"/>
        <w:jc w:val="both"/>
        <w:rPr>
          <w:rFonts w:ascii="Times New Roman" w:hAnsi="Times New Roman"/>
          <w:sz w:val="24"/>
          <w:szCs w:val="24"/>
        </w:rPr>
      </w:pPr>
      <w:r w:rsidRPr="00E15270">
        <w:rPr>
          <w:rFonts w:ascii="Times New Roman" w:hAnsi="Times New Roman"/>
          <w:sz w:val="24"/>
          <w:szCs w:val="24"/>
        </w:rPr>
        <w:t xml:space="preserve">La conclusione del progetto dovrà avvenire </w:t>
      </w:r>
      <w:r w:rsidR="00BC61DB" w:rsidRPr="00E15270">
        <w:rPr>
          <w:rFonts w:ascii="Times New Roman" w:hAnsi="Times New Roman"/>
          <w:sz w:val="24"/>
          <w:szCs w:val="24"/>
        </w:rPr>
        <w:t>a</w:t>
      </w:r>
      <w:r w:rsidR="00AD4463" w:rsidRPr="00E15270">
        <w:rPr>
          <w:rFonts w:ascii="Times New Roman" w:hAnsi="Times New Roman"/>
          <w:sz w:val="24"/>
          <w:szCs w:val="24"/>
        </w:rPr>
        <w:t xml:space="preserve"> </w:t>
      </w:r>
      <w:r w:rsidR="00961F20" w:rsidRPr="00E15270">
        <w:rPr>
          <w:rFonts w:ascii="Times New Roman" w:hAnsi="Times New Roman"/>
          <w:sz w:val="24"/>
          <w:szCs w:val="24"/>
        </w:rPr>
        <w:t>18 mesi dalla data di avvio delle attività</w:t>
      </w:r>
      <w:r w:rsidR="00AD4463" w:rsidRPr="00E15270">
        <w:rPr>
          <w:rFonts w:ascii="Times New Roman" w:hAnsi="Times New Roman"/>
          <w:sz w:val="24"/>
          <w:szCs w:val="24"/>
        </w:rPr>
        <w:t xml:space="preserve"> </w:t>
      </w:r>
      <w:r w:rsidRPr="00E15270">
        <w:rPr>
          <w:rFonts w:ascii="Times New Roman" w:hAnsi="Times New Roman"/>
          <w:sz w:val="24"/>
          <w:szCs w:val="24"/>
          <w:lang w:eastAsia="it-IT"/>
        </w:rPr>
        <w:t>comunicata</w:t>
      </w:r>
      <w:r w:rsidRPr="00E15270">
        <w:rPr>
          <w:rFonts w:ascii="Times New Roman" w:hAnsi="Times New Roman"/>
          <w:sz w:val="24"/>
          <w:szCs w:val="24"/>
        </w:rPr>
        <w:t xml:space="preserve"> secondo le modalità dettate nei precedenti commi.</w:t>
      </w:r>
      <w:r w:rsidRPr="00847948">
        <w:rPr>
          <w:rFonts w:ascii="Times New Roman" w:hAnsi="Times New Roman"/>
          <w:sz w:val="24"/>
          <w:szCs w:val="24"/>
        </w:rPr>
        <w:t xml:space="preserve"> </w:t>
      </w:r>
      <w:r w:rsidRPr="006D65AB">
        <w:rPr>
          <w:rFonts w:ascii="Times New Roman" w:hAnsi="Times New Roman"/>
          <w:sz w:val="24"/>
          <w:szCs w:val="24"/>
        </w:rPr>
        <w:t>Eventuali proroghe del termine finale, previsto per la conclusione delle attività progettuali, potranno essere concesse per una sola volta su richiesta del soggetto proponente, senza oneri aggiuntivi a carico del Dipartimento, sino ad un massimo di sei mesi in presenza di cause non imputabili al soggetto beneficiario.</w:t>
      </w:r>
    </w:p>
    <w:p w14:paraId="4668F355" w14:textId="77777777" w:rsidR="00622769" w:rsidRPr="006D65AB" w:rsidRDefault="00622769" w:rsidP="001D2FBD">
      <w:pPr>
        <w:pStyle w:val="Paragrafoelenco"/>
        <w:spacing w:after="0" w:line="240" w:lineRule="auto"/>
        <w:ind w:left="425" w:right="284"/>
        <w:jc w:val="both"/>
        <w:rPr>
          <w:rFonts w:ascii="Times New Roman" w:hAnsi="Times New Roman"/>
          <w:sz w:val="16"/>
          <w:szCs w:val="16"/>
        </w:rPr>
      </w:pPr>
    </w:p>
    <w:p w14:paraId="2E5EA413" w14:textId="2694F420" w:rsidR="00A80A96" w:rsidRPr="006D65AB" w:rsidRDefault="00622769" w:rsidP="00A80A96">
      <w:pPr>
        <w:pStyle w:val="Paragrafoelenco"/>
        <w:numPr>
          <w:ilvl w:val="0"/>
          <w:numId w:val="13"/>
        </w:numPr>
        <w:tabs>
          <w:tab w:val="left" w:pos="284"/>
        </w:tabs>
        <w:spacing w:after="0" w:line="240" w:lineRule="auto"/>
        <w:ind w:right="283"/>
        <w:jc w:val="both"/>
        <w:rPr>
          <w:rFonts w:ascii="Times New Roman" w:hAnsi="Times New Roman"/>
          <w:sz w:val="16"/>
          <w:szCs w:val="16"/>
          <w:u w:val="single"/>
        </w:rPr>
      </w:pPr>
      <w:r w:rsidRPr="006D65AB">
        <w:rPr>
          <w:rFonts w:ascii="Times New Roman" w:hAnsi="Times New Roman"/>
          <w:sz w:val="24"/>
          <w:szCs w:val="24"/>
        </w:rPr>
        <w:t xml:space="preserve">La richiesta di proroga, debitamente motivata, dovrà in ogni caso pervenire al </w:t>
      </w:r>
      <w:r w:rsidR="002141A7" w:rsidRPr="006D65AB">
        <w:rPr>
          <w:rFonts w:ascii="Times New Roman" w:hAnsi="Times New Roman"/>
          <w:sz w:val="24"/>
          <w:szCs w:val="24"/>
        </w:rPr>
        <w:t>RUP</w:t>
      </w:r>
      <w:r w:rsidRPr="006D65AB">
        <w:rPr>
          <w:rFonts w:ascii="Times New Roman" w:hAnsi="Times New Roman"/>
          <w:sz w:val="24"/>
          <w:szCs w:val="24"/>
        </w:rPr>
        <w:t xml:space="preserve"> </w:t>
      </w:r>
      <w:r w:rsidR="00504B95" w:rsidRPr="006D65AB">
        <w:rPr>
          <w:rFonts w:ascii="Times New Roman" w:hAnsi="Times New Roman"/>
          <w:sz w:val="24"/>
          <w:szCs w:val="24"/>
        </w:rPr>
        <w:t xml:space="preserve">all’indirizzo </w:t>
      </w:r>
      <w:r w:rsidR="00FA32C4">
        <w:rPr>
          <w:rFonts w:ascii="Times New Roman" w:hAnsi="Times New Roman"/>
          <w:sz w:val="24"/>
          <w:szCs w:val="24"/>
        </w:rPr>
        <w:t xml:space="preserve"> PEC sopra indicato</w:t>
      </w:r>
      <w:r w:rsidRPr="006D65AB">
        <w:rPr>
          <w:rFonts w:ascii="Times New Roman" w:hAnsi="Times New Roman"/>
          <w:sz w:val="24"/>
          <w:szCs w:val="24"/>
        </w:rPr>
        <w:t xml:space="preserve"> e, a pena </w:t>
      </w:r>
      <w:r w:rsidR="00FA32C4">
        <w:rPr>
          <w:rFonts w:ascii="Times New Roman" w:hAnsi="Times New Roman"/>
          <w:sz w:val="24"/>
          <w:szCs w:val="24"/>
        </w:rPr>
        <w:t xml:space="preserve">di </w:t>
      </w:r>
      <w:r w:rsidRPr="006D65AB">
        <w:rPr>
          <w:rFonts w:ascii="Times New Roman" w:hAnsi="Times New Roman"/>
          <w:sz w:val="24"/>
          <w:szCs w:val="24"/>
        </w:rPr>
        <w:t>inammissibilità, non oltre il trentesimo giorno antecedente il termine della chiusura del progetto. L’Amministrazione potrà avvalersi di quanto previsto dall’art. 20 della legge 7 agosto 1990, n. 241</w:t>
      </w:r>
      <w:r w:rsidR="00A80A96" w:rsidRPr="006D65AB">
        <w:rPr>
          <w:rFonts w:ascii="Times New Roman" w:hAnsi="Times New Roman"/>
          <w:sz w:val="24"/>
          <w:szCs w:val="24"/>
        </w:rPr>
        <w:t xml:space="preserve">. </w:t>
      </w:r>
    </w:p>
    <w:p w14:paraId="1CE3B68C" w14:textId="77777777" w:rsidR="00A80A96" w:rsidRPr="006D65AB" w:rsidRDefault="00A80A96" w:rsidP="00A80A96">
      <w:pPr>
        <w:pStyle w:val="Paragrafoelenco"/>
        <w:rPr>
          <w:rFonts w:ascii="Times New Roman" w:hAnsi="Times New Roman"/>
          <w:sz w:val="16"/>
          <w:szCs w:val="16"/>
        </w:rPr>
      </w:pPr>
    </w:p>
    <w:p w14:paraId="339D5770" w14:textId="19BF42CE" w:rsidR="00622769" w:rsidRPr="006D65AB" w:rsidRDefault="00817063" w:rsidP="0057566B">
      <w:pPr>
        <w:pStyle w:val="Paragrafoelenco"/>
        <w:numPr>
          <w:ilvl w:val="0"/>
          <w:numId w:val="13"/>
        </w:numPr>
        <w:tabs>
          <w:tab w:val="left" w:pos="284"/>
        </w:tabs>
        <w:spacing w:after="0" w:line="240" w:lineRule="auto"/>
        <w:ind w:right="283"/>
        <w:jc w:val="both"/>
        <w:rPr>
          <w:rFonts w:ascii="Times New Roman" w:hAnsi="Times New Roman"/>
          <w:sz w:val="16"/>
          <w:szCs w:val="16"/>
          <w:u w:val="single"/>
        </w:rPr>
      </w:pPr>
      <w:r w:rsidRPr="006D65AB">
        <w:rPr>
          <w:rFonts w:ascii="Times New Roman" w:hAnsi="Times New Roman"/>
          <w:sz w:val="24"/>
          <w:szCs w:val="24"/>
        </w:rPr>
        <w:t xml:space="preserve">Eventuali </w:t>
      </w:r>
      <w:r w:rsidR="005B7064" w:rsidRPr="006D65AB">
        <w:rPr>
          <w:rFonts w:ascii="Times New Roman" w:hAnsi="Times New Roman"/>
          <w:sz w:val="24"/>
          <w:szCs w:val="24"/>
        </w:rPr>
        <w:t>modificazioni progettuali che non alterino le impostazioni e le finalità del progetto valutato e</w:t>
      </w:r>
      <w:r w:rsidR="00BE5B81" w:rsidRPr="006D65AB">
        <w:rPr>
          <w:rFonts w:ascii="Times New Roman" w:hAnsi="Times New Roman"/>
          <w:sz w:val="24"/>
          <w:szCs w:val="24"/>
        </w:rPr>
        <w:t xml:space="preserve"> </w:t>
      </w:r>
      <w:r w:rsidR="005B7064" w:rsidRPr="006D65AB">
        <w:rPr>
          <w:rFonts w:ascii="Times New Roman" w:hAnsi="Times New Roman"/>
          <w:sz w:val="24"/>
          <w:szCs w:val="24"/>
        </w:rPr>
        <w:t xml:space="preserve">in ogni caso senza ulteriori oneri aggiuntivi per il Dipartimento, </w:t>
      </w:r>
      <w:r w:rsidRPr="006D65AB">
        <w:rPr>
          <w:rFonts w:ascii="Times New Roman" w:hAnsi="Times New Roman"/>
          <w:sz w:val="24"/>
          <w:szCs w:val="24"/>
        </w:rPr>
        <w:t xml:space="preserve">dovranno </w:t>
      </w:r>
      <w:r w:rsidR="005B7064" w:rsidRPr="006D65AB">
        <w:rPr>
          <w:rFonts w:ascii="Times New Roman" w:hAnsi="Times New Roman"/>
          <w:sz w:val="24"/>
          <w:szCs w:val="24"/>
        </w:rPr>
        <w:t xml:space="preserve">comunque </w:t>
      </w:r>
      <w:r w:rsidRPr="006D65AB">
        <w:rPr>
          <w:rFonts w:ascii="Times New Roman" w:hAnsi="Times New Roman"/>
          <w:sz w:val="24"/>
          <w:szCs w:val="24"/>
        </w:rPr>
        <w:t>essere preventivamente autorizzate dal D</w:t>
      </w:r>
      <w:r w:rsidR="005B7064" w:rsidRPr="006D65AB">
        <w:rPr>
          <w:rFonts w:ascii="Times New Roman" w:hAnsi="Times New Roman"/>
          <w:sz w:val="24"/>
          <w:szCs w:val="24"/>
        </w:rPr>
        <w:t>ipartimento</w:t>
      </w:r>
      <w:r w:rsidRPr="006D65AB">
        <w:rPr>
          <w:rFonts w:ascii="Times New Roman" w:hAnsi="Times New Roman"/>
          <w:sz w:val="24"/>
          <w:szCs w:val="24"/>
        </w:rPr>
        <w:t xml:space="preserve"> a seguito di richiesta motivata dal soggetto </w:t>
      </w:r>
      <w:r w:rsidR="005B7064" w:rsidRPr="006D65AB">
        <w:rPr>
          <w:rFonts w:ascii="Times New Roman" w:hAnsi="Times New Roman"/>
          <w:sz w:val="24"/>
          <w:szCs w:val="24"/>
        </w:rPr>
        <w:t>beneficiario</w:t>
      </w:r>
      <w:r w:rsidRPr="006D65AB">
        <w:rPr>
          <w:rFonts w:ascii="Times New Roman" w:hAnsi="Times New Roman"/>
          <w:sz w:val="24"/>
          <w:szCs w:val="24"/>
        </w:rPr>
        <w:t xml:space="preserve"> da far pervenire con almeno 60 giorni di anticipo rispetto alla loro messa in atto</w:t>
      </w:r>
      <w:r w:rsidR="00141213" w:rsidRPr="006D65AB">
        <w:rPr>
          <w:rFonts w:ascii="Times New Roman" w:hAnsi="Times New Roman"/>
          <w:sz w:val="24"/>
          <w:szCs w:val="24"/>
        </w:rPr>
        <w:t xml:space="preserve">, </w:t>
      </w:r>
      <w:r w:rsidRPr="006D65AB">
        <w:rPr>
          <w:rFonts w:ascii="Times New Roman" w:hAnsi="Times New Roman"/>
          <w:sz w:val="24"/>
          <w:szCs w:val="24"/>
        </w:rPr>
        <w:t>periodo entro il quale il D</w:t>
      </w:r>
      <w:r w:rsidR="005B7064" w:rsidRPr="006D65AB">
        <w:rPr>
          <w:rFonts w:ascii="Times New Roman" w:hAnsi="Times New Roman"/>
          <w:sz w:val="24"/>
          <w:szCs w:val="24"/>
        </w:rPr>
        <w:t>ipartimento</w:t>
      </w:r>
      <w:r w:rsidRPr="006D65AB">
        <w:rPr>
          <w:rFonts w:ascii="Times New Roman" w:hAnsi="Times New Roman"/>
          <w:sz w:val="24"/>
          <w:szCs w:val="24"/>
        </w:rPr>
        <w:t xml:space="preserve"> esprimerà il proprio eventuale diniego motivato. </w:t>
      </w:r>
    </w:p>
    <w:p w14:paraId="0B6FE3CF" w14:textId="77777777" w:rsidR="00DB1179" w:rsidRPr="006D65AB" w:rsidRDefault="00DB1179" w:rsidP="0057566B">
      <w:pPr>
        <w:pStyle w:val="Paragrafoelenco"/>
        <w:ind w:right="283"/>
        <w:rPr>
          <w:rFonts w:ascii="Times New Roman" w:hAnsi="Times New Roman"/>
          <w:sz w:val="16"/>
          <w:szCs w:val="16"/>
          <w:u w:val="single"/>
        </w:rPr>
      </w:pPr>
    </w:p>
    <w:p w14:paraId="16B2F975" w14:textId="06916441" w:rsidR="00A80A96" w:rsidRPr="006D65AB" w:rsidRDefault="00BE5B81" w:rsidP="0057566B">
      <w:pPr>
        <w:pStyle w:val="Paragrafoelenco"/>
        <w:numPr>
          <w:ilvl w:val="0"/>
          <w:numId w:val="13"/>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Sono ammessi adeguamenti finanziari</w:t>
      </w:r>
      <w:r w:rsidR="00A80A96" w:rsidRPr="006D65AB">
        <w:rPr>
          <w:rFonts w:ascii="Times New Roman" w:hAnsi="Times New Roman"/>
          <w:sz w:val="24"/>
          <w:szCs w:val="24"/>
        </w:rPr>
        <w:t>, pur nel rispetto delle attività progettuali previste</w:t>
      </w:r>
      <w:r w:rsidR="0085572C" w:rsidRPr="006D65AB">
        <w:rPr>
          <w:rFonts w:ascii="Times New Roman" w:hAnsi="Times New Roman"/>
          <w:sz w:val="24"/>
          <w:szCs w:val="24"/>
        </w:rPr>
        <w:t xml:space="preserve"> </w:t>
      </w:r>
      <w:r w:rsidR="00A80A96" w:rsidRPr="006D65AB">
        <w:rPr>
          <w:rFonts w:ascii="Times New Roman" w:hAnsi="Times New Roman"/>
          <w:sz w:val="24"/>
          <w:szCs w:val="24"/>
        </w:rPr>
        <w:t xml:space="preserve">all’intervento valutato, con le seguenti regole: </w:t>
      </w:r>
    </w:p>
    <w:p w14:paraId="0729BF04" w14:textId="3F410B10" w:rsidR="00A80A96" w:rsidRPr="006D65AB" w:rsidRDefault="00BE5B81" w:rsidP="0057566B">
      <w:pPr>
        <w:pStyle w:val="Paragrafoelenco"/>
        <w:numPr>
          <w:ilvl w:val="0"/>
          <w:numId w:val="38"/>
        </w:numPr>
        <w:spacing w:after="0" w:line="240" w:lineRule="auto"/>
        <w:ind w:right="283"/>
        <w:jc w:val="both"/>
        <w:rPr>
          <w:rFonts w:ascii="Times New Roman" w:hAnsi="Times New Roman"/>
          <w:sz w:val="24"/>
          <w:szCs w:val="24"/>
        </w:rPr>
      </w:pPr>
      <w:r w:rsidRPr="006D65AB">
        <w:rPr>
          <w:rFonts w:ascii="Times New Roman" w:hAnsi="Times New Roman"/>
          <w:sz w:val="24"/>
          <w:szCs w:val="24"/>
        </w:rPr>
        <w:t>all’interno della singola macro-voce di spesa indicata nel preventivo</w:t>
      </w:r>
      <w:r w:rsidR="00A80A96" w:rsidRPr="006D65AB">
        <w:rPr>
          <w:rFonts w:ascii="Times New Roman" w:hAnsi="Times New Roman"/>
          <w:sz w:val="24"/>
          <w:szCs w:val="24"/>
        </w:rPr>
        <w:t xml:space="preserve">, senza previa autorizzazione da parte del Dipartimento; </w:t>
      </w:r>
    </w:p>
    <w:p w14:paraId="3418776E" w14:textId="6979B1C5" w:rsidR="00A80A96" w:rsidRPr="006D65AB" w:rsidRDefault="00A80A96" w:rsidP="0057566B">
      <w:pPr>
        <w:pStyle w:val="Paragrafoelenco"/>
        <w:numPr>
          <w:ilvl w:val="0"/>
          <w:numId w:val="38"/>
        </w:numPr>
        <w:spacing w:after="0" w:line="240" w:lineRule="auto"/>
        <w:ind w:right="283"/>
        <w:jc w:val="both"/>
        <w:rPr>
          <w:rFonts w:ascii="Times New Roman" w:hAnsi="Times New Roman"/>
          <w:sz w:val="24"/>
          <w:szCs w:val="24"/>
        </w:rPr>
      </w:pPr>
      <w:r w:rsidRPr="006D65AB">
        <w:rPr>
          <w:rFonts w:ascii="Times New Roman" w:hAnsi="Times New Roman"/>
          <w:sz w:val="24"/>
          <w:szCs w:val="24"/>
        </w:rPr>
        <w:t>e</w:t>
      </w:r>
      <w:r w:rsidR="00BE5B81" w:rsidRPr="006D65AB">
        <w:rPr>
          <w:rFonts w:ascii="Times New Roman" w:hAnsi="Times New Roman"/>
          <w:sz w:val="24"/>
          <w:szCs w:val="24"/>
        </w:rPr>
        <w:t xml:space="preserve">ntro i limiti del 5% tra macro-voci di spesa differenti </w:t>
      </w:r>
      <w:r w:rsidRPr="006D65AB">
        <w:rPr>
          <w:rFonts w:ascii="Times New Roman" w:hAnsi="Times New Roman"/>
          <w:sz w:val="24"/>
          <w:szCs w:val="24"/>
        </w:rPr>
        <w:t xml:space="preserve">dandone comunicazione al Dipartimento; </w:t>
      </w:r>
    </w:p>
    <w:p w14:paraId="54BC12D7" w14:textId="77777777" w:rsidR="00A80A96" w:rsidRPr="006D65AB" w:rsidRDefault="00A80A96" w:rsidP="0057566B">
      <w:pPr>
        <w:pStyle w:val="Paragrafoelenco"/>
        <w:spacing w:after="0" w:line="240" w:lineRule="auto"/>
        <w:ind w:left="502" w:right="283"/>
        <w:jc w:val="both"/>
        <w:rPr>
          <w:rFonts w:ascii="Times New Roman" w:hAnsi="Times New Roman"/>
          <w:sz w:val="24"/>
          <w:szCs w:val="24"/>
        </w:rPr>
      </w:pPr>
    </w:p>
    <w:p w14:paraId="6A002139" w14:textId="321FA6DF" w:rsidR="00A80A96" w:rsidRPr="006D65AB" w:rsidRDefault="00A80A96" w:rsidP="0057566B">
      <w:pPr>
        <w:pStyle w:val="Paragrafoelenco"/>
        <w:numPr>
          <w:ilvl w:val="0"/>
          <w:numId w:val="38"/>
        </w:numPr>
        <w:spacing w:after="0" w:line="240" w:lineRule="auto"/>
        <w:ind w:right="283"/>
        <w:jc w:val="both"/>
        <w:rPr>
          <w:rFonts w:ascii="Times New Roman" w:hAnsi="Times New Roman"/>
          <w:sz w:val="24"/>
          <w:szCs w:val="24"/>
        </w:rPr>
      </w:pPr>
      <w:r w:rsidRPr="006D65AB">
        <w:rPr>
          <w:rFonts w:ascii="Times New Roman" w:hAnsi="Times New Roman"/>
          <w:sz w:val="24"/>
          <w:szCs w:val="24"/>
        </w:rPr>
        <w:lastRenderedPageBreak/>
        <w:t xml:space="preserve">superiori al 5% previa autorizzazione da parte del Dipartimento. </w:t>
      </w:r>
    </w:p>
    <w:p w14:paraId="7430D027" w14:textId="77777777" w:rsidR="00622769" w:rsidRPr="006D65AB" w:rsidRDefault="00622769" w:rsidP="0057566B">
      <w:pPr>
        <w:pStyle w:val="Paragrafoelenco"/>
        <w:spacing w:after="0" w:line="240" w:lineRule="auto"/>
        <w:ind w:left="425" w:right="283"/>
        <w:jc w:val="both"/>
        <w:rPr>
          <w:rFonts w:ascii="Times New Roman" w:hAnsi="Times New Roman"/>
          <w:sz w:val="16"/>
          <w:szCs w:val="16"/>
          <w:u w:val="single"/>
        </w:rPr>
      </w:pPr>
    </w:p>
    <w:p w14:paraId="77E51679" w14:textId="5E7F9882" w:rsidR="00141213" w:rsidRPr="006D65AB" w:rsidRDefault="00141213" w:rsidP="0057566B">
      <w:pPr>
        <w:pStyle w:val="Paragrafoelenco"/>
        <w:numPr>
          <w:ilvl w:val="0"/>
          <w:numId w:val="13"/>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L’importo del finanziamento concesso verrà erogato secondo le seguenti modalità:</w:t>
      </w:r>
    </w:p>
    <w:p w14:paraId="600AA8B6" w14:textId="0B9E9F49" w:rsidR="00CA4904" w:rsidRPr="006D65AB" w:rsidRDefault="00CA4904" w:rsidP="0057566B">
      <w:pPr>
        <w:tabs>
          <w:tab w:val="left" w:pos="284"/>
        </w:tabs>
        <w:spacing w:after="0" w:line="240" w:lineRule="auto"/>
        <w:ind w:right="283"/>
        <w:jc w:val="both"/>
        <w:rPr>
          <w:rFonts w:ascii="Times New Roman" w:hAnsi="Times New Roman"/>
          <w:sz w:val="24"/>
          <w:szCs w:val="24"/>
        </w:rPr>
      </w:pPr>
    </w:p>
    <w:p w14:paraId="5F516DBD" w14:textId="5DACD54F" w:rsidR="00CA4904" w:rsidRPr="006D65AB" w:rsidRDefault="00CA4904" w:rsidP="0057566B">
      <w:pPr>
        <w:pStyle w:val="Paragrafoelenco"/>
        <w:numPr>
          <w:ilvl w:val="0"/>
          <w:numId w:val="42"/>
        </w:numPr>
        <w:tabs>
          <w:tab w:val="left" w:pos="284"/>
        </w:tabs>
        <w:spacing w:after="0" w:line="240" w:lineRule="auto"/>
        <w:ind w:right="283"/>
        <w:jc w:val="both"/>
        <w:rPr>
          <w:rFonts w:ascii="Times New Roman" w:hAnsi="Times New Roman"/>
          <w:sz w:val="24"/>
          <w:szCs w:val="24"/>
        </w:rPr>
      </w:pPr>
      <w:r w:rsidRPr="006D65AB">
        <w:rPr>
          <w:rFonts w:ascii="Times New Roman" w:eastAsiaTheme="minorHAnsi" w:hAnsi="Times New Roman"/>
          <w:sz w:val="24"/>
          <w:szCs w:val="24"/>
        </w:rPr>
        <w:t>il 30% del finanziamento concesso, previa formale richiesta (modulo B) sottoscritta dal legale rappresentante del soggetto beneficiario, da presentarsi entro 60 giorni successivi alla comunicazione di inizio attività, ed alla trasmission</w:t>
      </w:r>
      <w:r w:rsidR="002B0D5D">
        <w:rPr>
          <w:rFonts w:ascii="Times New Roman" w:eastAsiaTheme="minorHAnsi" w:hAnsi="Times New Roman"/>
          <w:sz w:val="24"/>
          <w:szCs w:val="24"/>
        </w:rPr>
        <w:t>e della seguente documentazione:</w:t>
      </w:r>
    </w:p>
    <w:p w14:paraId="013A1E92" w14:textId="0FE20847" w:rsidR="00CA4904" w:rsidRPr="006D65AB" w:rsidRDefault="00CA4904" w:rsidP="0057566B">
      <w:pPr>
        <w:tabs>
          <w:tab w:val="left" w:pos="284"/>
        </w:tabs>
        <w:spacing w:after="0" w:line="240" w:lineRule="auto"/>
        <w:ind w:right="283"/>
        <w:jc w:val="both"/>
        <w:rPr>
          <w:rFonts w:ascii="Times New Roman" w:hAnsi="Times New Roman"/>
          <w:sz w:val="24"/>
          <w:szCs w:val="24"/>
        </w:rPr>
      </w:pPr>
    </w:p>
    <w:p w14:paraId="7E74603A" w14:textId="77777777" w:rsidR="00CA4904" w:rsidRPr="006D65AB" w:rsidRDefault="00CA4904" w:rsidP="0057566B">
      <w:pPr>
        <w:pStyle w:val="Paragrafoelenco"/>
        <w:numPr>
          <w:ilvl w:val="1"/>
          <w:numId w:val="13"/>
        </w:numPr>
        <w:tabs>
          <w:tab w:val="left" w:pos="709"/>
        </w:tabs>
        <w:spacing w:after="0" w:line="240" w:lineRule="auto"/>
        <w:ind w:right="283"/>
        <w:jc w:val="both"/>
        <w:rPr>
          <w:rFonts w:ascii="Times New Roman" w:hAnsi="Times New Roman"/>
          <w:sz w:val="24"/>
          <w:szCs w:val="24"/>
        </w:rPr>
      </w:pPr>
      <w:r w:rsidRPr="006D65AB">
        <w:rPr>
          <w:rFonts w:ascii="Times New Roman" w:hAnsi="Times New Roman"/>
          <w:sz w:val="24"/>
          <w:szCs w:val="24"/>
        </w:rPr>
        <w:t>apposita fideiussione bancaria o polizza fideiussoria assicurativa</w:t>
      </w:r>
      <w:r w:rsidRPr="006D65AB">
        <w:rPr>
          <w:rFonts w:ascii="Times New Roman" w:hAnsi="Times New Roman"/>
          <w:i/>
          <w:sz w:val="24"/>
          <w:szCs w:val="24"/>
        </w:rPr>
        <w:t xml:space="preserve"> </w:t>
      </w:r>
      <w:r w:rsidRPr="006D65AB">
        <w:rPr>
          <w:rFonts w:ascii="Times New Roman" w:hAnsi="Times New Roman"/>
          <w:sz w:val="24"/>
          <w:szCs w:val="24"/>
        </w:rPr>
        <w:t>emessa a garanzia del solo 30% del finanziamento concesso (con esclusione degli enti pubblici);</w:t>
      </w:r>
    </w:p>
    <w:p w14:paraId="519C84C2" w14:textId="77777777" w:rsidR="00CA4904" w:rsidRPr="006D65AB" w:rsidRDefault="00CA4904" w:rsidP="0057566B">
      <w:pPr>
        <w:numPr>
          <w:ilvl w:val="1"/>
          <w:numId w:val="13"/>
        </w:numPr>
        <w:spacing w:after="0" w:line="240" w:lineRule="auto"/>
        <w:ind w:right="283"/>
        <w:jc w:val="both"/>
        <w:rPr>
          <w:rFonts w:ascii="Times New Roman" w:hAnsi="Times New Roman"/>
          <w:sz w:val="24"/>
          <w:szCs w:val="24"/>
        </w:rPr>
      </w:pPr>
      <w:r w:rsidRPr="006D65AB">
        <w:rPr>
          <w:rFonts w:ascii="Times New Roman" w:hAnsi="Times New Roman"/>
          <w:sz w:val="24"/>
          <w:szCs w:val="24"/>
        </w:rPr>
        <w:t>polizza di assicurazione, stipulata dal soggetto proponente per la responsabilità civile verso terzi, esonerando l’Amministrazione da qualsiasi responsabilità per fatto o omissioni;</w:t>
      </w:r>
    </w:p>
    <w:p w14:paraId="7C9DF1B2" w14:textId="0FF54BF1" w:rsidR="00CA4904" w:rsidRPr="006D65AB" w:rsidRDefault="00CA4904" w:rsidP="0057566B">
      <w:pPr>
        <w:numPr>
          <w:ilvl w:val="1"/>
          <w:numId w:val="13"/>
        </w:numPr>
        <w:spacing w:after="0" w:line="240" w:lineRule="auto"/>
        <w:ind w:right="283"/>
        <w:jc w:val="both"/>
        <w:rPr>
          <w:rFonts w:ascii="Times New Roman" w:hAnsi="Times New Roman"/>
          <w:sz w:val="24"/>
          <w:szCs w:val="24"/>
        </w:rPr>
      </w:pPr>
      <w:r w:rsidRPr="006D65AB">
        <w:rPr>
          <w:rFonts w:ascii="Times New Roman" w:hAnsi="Times New Roman"/>
          <w:sz w:val="24"/>
          <w:szCs w:val="24"/>
        </w:rPr>
        <w:t>dichiarazione di conto corrente dedicato o conto di tesoreria (modulo C);</w:t>
      </w:r>
    </w:p>
    <w:p w14:paraId="524E3718" w14:textId="707BD034" w:rsidR="00CA4904" w:rsidRPr="006D65AB" w:rsidRDefault="00CA4904" w:rsidP="0057566B">
      <w:pPr>
        <w:numPr>
          <w:ilvl w:val="1"/>
          <w:numId w:val="13"/>
        </w:numPr>
        <w:spacing w:after="0" w:line="240" w:lineRule="auto"/>
        <w:ind w:right="283"/>
        <w:jc w:val="both"/>
        <w:rPr>
          <w:rFonts w:ascii="Times New Roman" w:hAnsi="Times New Roman"/>
          <w:sz w:val="24"/>
          <w:szCs w:val="24"/>
        </w:rPr>
      </w:pPr>
      <w:r w:rsidRPr="006D65AB">
        <w:rPr>
          <w:rFonts w:ascii="Times New Roman" w:hAnsi="Times New Roman"/>
          <w:sz w:val="24"/>
          <w:szCs w:val="24"/>
        </w:rPr>
        <w:t>dichiarazione della ritenuta del 4% (modulo D) ex art. 28, comma 2 Decreto del Presidente della Repubblica del 29 settembre 1973, n.600</w:t>
      </w:r>
      <w:r w:rsidR="00D47568" w:rsidRPr="006D65AB">
        <w:t xml:space="preserve"> </w:t>
      </w:r>
      <w:r w:rsidR="00D47568" w:rsidRPr="006D65AB">
        <w:rPr>
          <w:rFonts w:ascii="Times New Roman" w:hAnsi="Times New Roman"/>
          <w:sz w:val="24"/>
          <w:szCs w:val="24"/>
        </w:rPr>
        <w:t xml:space="preserve">(con esclusione degli enti pubblici);  </w:t>
      </w:r>
    </w:p>
    <w:p w14:paraId="6DFF53DE" w14:textId="7C9A9869" w:rsidR="00CA4904" w:rsidRPr="006D65AB" w:rsidRDefault="00CA4904" w:rsidP="0057566B">
      <w:pPr>
        <w:pStyle w:val="Paragrafoelenco"/>
        <w:numPr>
          <w:ilvl w:val="1"/>
          <w:numId w:val="13"/>
        </w:numPr>
        <w:spacing w:after="0" w:line="240" w:lineRule="auto"/>
        <w:ind w:right="283"/>
        <w:jc w:val="both"/>
        <w:rPr>
          <w:rFonts w:ascii="Times New Roman" w:hAnsi="Times New Roman"/>
          <w:sz w:val="24"/>
          <w:szCs w:val="24"/>
        </w:rPr>
      </w:pPr>
      <w:r w:rsidRPr="006D65AB">
        <w:rPr>
          <w:rFonts w:ascii="Times New Roman" w:hAnsi="Times New Roman"/>
          <w:sz w:val="24"/>
          <w:szCs w:val="24"/>
        </w:rPr>
        <w:t>dati ai fini della richiesta del D.U.R.C. - Documento unico di regolarità contributiva</w:t>
      </w:r>
      <w:r w:rsidR="00997A33" w:rsidRPr="006D65AB">
        <w:rPr>
          <w:rFonts w:ascii="Times New Roman" w:hAnsi="Times New Roman"/>
          <w:sz w:val="24"/>
          <w:szCs w:val="24"/>
        </w:rPr>
        <w:t>;</w:t>
      </w:r>
    </w:p>
    <w:p w14:paraId="1DA47042" w14:textId="64500C93" w:rsidR="00CA4904" w:rsidRPr="006D65AB" w:rsidRDefault="00CA4904" w:rsidP="0057566B">
      <w:pPr>
        <w:pStyle w:val="Paragrafoelenco"/>
        <w:numPr>
          <w:ilvl w:val="1"/>
          <w:numId w:val="13"/>
        </w:numPr>
        <w:spacing w:after="0" w:line="240" w:lineRule="auto"/>
        <w:ind w:right="283"/>
        <w:jc w:val="both"/>
        <w:rPr>
          <w:rFonts w:ascii="Times New Roman" w:hAnsi="Times New Roman"/>
          <w:sz w:val="24"/>
          <w:szCs w:val="24"/>
        </w:rPr>
      </w:pPr>
      <w:r w:rsidRPr="006D65AB">
        <w:rPr>
          <w:rFonts w:ascii="Times New Roman" w:hAnsi="Times New Roman"/>
          <w:sz w:val="24"/>
          <w:szCs w:val="24"/>
        </w:rPr>
        <w:t>piano esecutivo delle attività.</w:t>
      </w:r>
    </w:p>
    <w:p w14:paraId="6D644AE1" w14:textId="55B28FF9" w:rsidR="00CA4904" w:rsidRPr="006D65AB" w:rsidRDefault="00CA4904" w:rsidP="0057566B">
      <w:pPr>
        <w:tabs>
          <w:tab w:val="left" w:pos="284"/>
        </w:tabs>
        <w:spacing w:after="0" w:line="240" w:lineRule="auto"/>
        <w:ind w:right="283"/>
        <w:jc w:val="both"/>
        <w:rPr>
          <w:rFonts w:ascii="Times New Roman" w:hAnsi="Times New Roman"/>
          <w:sz w:val="24"/>
          <w:szCs w:val="24"/>
        </w:rPr>
      </w:pPr>
    </w:p>
    <w:p w14:paraId="703FEEC9" w14:textId="0B58D1CB" w:rsidR="00CA4904" w:rsidRPr="006D65AB" w:rsidRDefault="00CA4904" w:rsidP="0057566B">
      <w:pPr>
        <w:pStyle w:val="Paragrafoelenco"/>
        <w:numPr>
          <w:ilvl w:val="0"/>
          <w:numId w:val="42"/>
        </w:numPr>
        <w:tabs>
          <w:tab w:val="left" w:pos="284"/>
        </w:tabs>
        <w:spacing w:after="0" w:line="240" w:lineRule="auto"/>
        <w:ind w:right="283"/>
        <w:jc w:val="both"/>
        <w:rPr>
          <w:rFonts w:ascii="Times New Roman" w:hAnsi="Times New Roman"/>
          <w:sz w:val="24"/>
          <w:szCs w:val="24"/>
        </w:rPr>
      </w:pPr>
      <w:r w:rsidRPr="006D65AB">
        <w:rPr>
          <w:rFonts w:ascii="Times New Roman" w:eastAsiaTheme="minorHAnsi" w:hAnsi="Times New Roman"/>
          <w:sz w:val="24"/>
          <w:szCs w:val="24"/>
        </w:rPr>
        <w:t xml:space="preserve">fino al </w:t>
      </w:r>
      <w:r w:rsidR="00FB4A29" w:rsidRPr="006D65AB">
        <w:rPr>
          <w:rFonts w:ascii="Times New Roman" w:eastAsiaTheme="minorHAnsi" w:hAnsi="Times New Roman"/>
          <w:sz w:val="24"/>
          <w:szCs w:val="24"/>
        </w:rPr>
        <w:t>5</w:t>
      </w:r>
      <w:r w:rsidRPr="006D65AB">
        <w:rPr>
          <w:rFonts w:ascii="Times New Roman" w:eastAsiaTheme="minorHAnsi" w:hAnsi="Times New Roman"/>
          <w:sz w:val="24"/>
          <w:szCs w:val="24"/>
        </w:rPr>
        <w:t xml:space="preserve">0% del finanziamento concesso, dopo 9 mesi </w:t>
      </w:r>
      <w:r w:rsidRPr="006D65AB">
        <w:rPr>
          <w:rFonts w:ascii="Times New Roman" w:hAnsi="Times New Roman"/>
          <w:sz w:val="24"/>
          <w:szCs w:val="24"/>
        </w:rPr>
        <w:t>calcolati dalla data di avvio delle attività</w:t>
      </w:r>
      <w:r w:rsidRPr="006D65AB">
        <w:rPr>
          <w:rFonts w:ascii="Times New Roman" w:eastAsiaTheme="minorHAnsi" w:hAnsi="Times New Roman"/>
          <w:sz w:val="24"/>
          <w:szCs w:val="24"/>
        </w:rPr>
        <w:t xml:space="preserve">, previa formale richiesta sottoscritta dal legale rappresentante </w:t>
      </w:r>
      <w:r w:rsidRPr="006D65AB">
        <w:rPr>
          <w:rFonts w:ascii="Times New Roman" w:hAnsi="Times New Roman"/>
          <w:sz w:val="24"/>
          <w:szCs w:val="24"/>
        </w:rPr>
        <w:t>corredata dalla seguente documentazione:</w:t>
      </w:r>
    </w:p>
    <w:p w14:paraId="5FB88A6E" w14:textId="77777777" w:rsidR="00CA4904" w:rsidRPr="006D65AB" w:rsidRDefault="00CA4904" w:rsidP="0057566B">
      <w:pPr>
        <w:numPr>
          <w:ilvl w:val="1"/>
          <w:numId w:val="44"/>
        </w:numPr>
        <w:tabs>
          <w:tab w:val="clear" w:pos="1364"/>
        </w:tabs>
        <w:spacing w:after="0" w:line="240" w:lineRule="auto"/>
        <w:ind w:right="283"/>
        <w:jc w:val="both"/>
        <w:rPr>
          <w:rFonts w:ascii="Times New Roman" w:hAnsi="Times New Roman"/>
          <w:sz w:val="24"/>
          <w:szCs w:val="24"/>
        </w:rPr>
      </w:pPr>
      <w:r w:rsidRPr="006D65AB">
        <w:rPr>
          <w:rFonts w:ascii="Times New Roman" w:hAnsi="Times New Roman"/>
          <w:sz w:val="24"/>
          <w:szCs w:val="24"/>
        </w:rPr>
        <w:t>rendicontazione (modulo E) relativa al periodo considerato e redatta per macro aree e per relative singole voci di spesa in coerenza con l’impostazione del piano finanziario, debitamente firmata in ogni pagina dal legale rappresentante;</w:t>
      </w:r>
    </w:p>
    <w:p w14:paraId="5FB5C4BE" w14:textId="6ED9D4F0" w:rsidR="005B6A7D" w:rsidRPr="006D65AB" w:rsidRDefault="005B6A7D" w:rsidP="0057566B">
      <w:pPr>
        <w:pStyle w:val="Paragrafoelenco"/>
        <w:numPr>
          <w:ilvl w:val="1"/>
          <w:numId w:val="44"/>
        </w:numPr>
        <w:tabs>
          <w:tab w:val="clear" w:pos="1364"/>
        </w:tabs>
        <w:spacing w:after="0" w:line="240" w:lineRule="auto"/>
        <w:ind w:right="283"/>
        <w:jc w:val="both"/>
        <w:rPr>
          <w:rFonts w:ascii="Times New Roman" w:hAnsi="Times New Roman"/>
          <w:sz w:val="24"/>
          <w:szCs w:val="24"/>
        </w:rPr>
      </w:pPr>
      <w:r w:rsidRPr="006D65AB">
        <w:rPr>
          <w:rFonts w:ascii="Times New Roman" w:hAnsi="Times New Roman"/>
          <w:sz w:val="24"/>
          <w:szCs w:val="24"/>
        </w:rPr>
        <w:t>copia della documentazione delle spese effettivamente sostenute riconducibili al piano finanziario presentato in sede progettuale;</w:t>
      </w:r>
    </w:p>
    <w:p w14:paraId="2EDB1B3F" w14:textId="77777777" w:rsidR="00CA4904" w:rsidRPr="006D65AB" w:rsidRDefault="00CA4904" w:rsidP="0057566B">
      <w:pPr>
        <w:numPr>
          <w:ilvl w:val="1"/>
          <w:numId w:val="44"/>
        </w:numPr>
        <w:tabs>
          <w:tab w:val="clear" w:pos="1364"/>
        </w:tabs>
        <w:spacing w:after="0" w:line="240" w:lineRule="auto"/>
        <w:ind w:right="283"/>
        <w:jc w:val="both"/>
        <w:rPr>
          <w:rFonts w:ascii="Times New Roman" w:hAnsi="Times New Roman"/>
          <w:sz w:val="24"/>
          <w:szCs w:val="24"/>
        </w:rPr>
      </w:pPr>
      <w:r w:rsidRPr="006D65AB">
        <w:rPr>
          <w:rFonts w:ascii="Times New Roman" w:hAnsi="Times New Roman"/>
          <w:sz w:val="24"/>
          <w:szCs w:val="24"/>
        </w:rPr>
        <w:t>dichiarazione di regolarità e congruità delle spese effettivamente sostenute (modulo F);</w:t>
      </w:r>
    </w:p>
    <w:p w14:paraId="26B0FA68" w14:textId="77777777" w:rsidR="00CA4904" w:rsidRPr="006D65AB" w:rsidRDefault="00CA4904" w:rsidP="0057566B">
      <w:pPr>
        <w:numPr>
          <w:ilvl w:val="1"/>
          <w:numId w:val="44"/>
        </w:numPr>
        <w:tabs>
          <w:tab w:val="clear" w:pos="1364"/>
        </w:tabs>
        <w:spacing w:after="0" w:line="240" w:lineRule="auto"/>
        <w:ind w:right="283"/>
        <w:jc w:val="both"/>
        <w:rPr>
          <w:rFonts w:ascii="Times New Roman" w:hAnsi="Times New Roman"/>
          <w:sz w:val="24"/>
          <w:szCs w:val="24"/>
        </w:rPr>
      </w:pPr>
      <w:r w:rsidRPr="006D65AB">
        <w:rPr>
          <w:rFonts w:ascii="Times New Roman" w:hAnsi="Times New Roman"/>
          <w:sz w:val="24"/>
          <w:szCs w:val="24"/>
        </w:rPr>
        <w:t>relazione di attività del periodo.</w:t>
      </w:r>
    </w:p>
    <w:p w14:paraId="1062DDC9" w14:textId="3265EBE2" w:rsidR="00CA4904" w:rsidRPr="006D65AB" w:rsidRDefault="00CA4904" w:rsidP="0057566B">
      <w:pPr>
        <w:autoSpaceDE w:val="0"/>
        <w:autoSpaceDN w:val="0"/>
        <w:adjustRightInd w:val="0"/>
        <w:spacing w:after="0" w:line="360" w:lineRule="auto"/>
        <w:ind w:right="283"/>
        <w:jc w:val="both"/>
        <w:rPr>
          <w:rFonts w:ascii="Times New Roman" w:eastAsiaTheme="minorHAnsi" w:hAnsi="Times New Roman"/>
          <w:sz w:val="24"/>
          <w:szCs w:val="24"/>
        </w:rPr>
      </w:pPr>
    </w:p>
    <w:p w14:paraId="6B9A0D44" w14:textId="3CA7D999" w:rsidR="00FB4A29" w:rsidRPr="006D65AB" w:rsidRDefault="005B6A7D" w:rsidP="0057566B">
      <w:pPr>
        <w:pStyle w:val="Paragrafoelenco"/>
        <w:numPr>
          <w:ilvl w:val="0"/>
          <w:numId w:val="42"/>
        </w:numPr>
        <w:tabs>
          <w:tab w:val="left" w:pos="284"/>
        </w:tabs>
        <w:spacing w:after="0" w:line="240" w:lineRule="auto"/>
        <w:ind w:right="283"/>
        <w:jc w:val="both"/>
        <w:rPr>
          <w:rFonts w:ascii="Times New Roman" w:eastAsiaTheme="minorHAnsi" w:hAnsi="Times New Roman"/>
          <w:sz w:val="24"/>
          <w:szCs w:val="24"/>
        </w:rPr>
      </w:pPr>
      <w:r w:rsidRPr="006D65AB">
        <w:rPr>
          <w:rFonts w:ascii="Times New Roman" w:eastAsiaTheme="minorHAnsi" w:hAnsi="Times New Roman"/>
          <w:sz w:val="24"/>
          <w:szCs w:val="24"/>
        </w:rPr>
        <w:t xml:space="preserve">a saldo </w:t>
      </w:r>
      <w:r w:rsidR="00CF3B5A" w:rsidRPr="006D65AB">
        <w:rPr>
          <w:rFonts w:ascii="Times New Roman" w:eastAsiaTheme="minorHAnsi" w:hAnsi="Times New Roman"/>
          <w:sz w:val="24"/>
          <w:szCs w:val="24"/>
        </w:rPr>
        <w:t>del finanziamento</w:t>
      </w:r>
      <w:r w:rsidR="00CF3B5A" w:rsidRPr="006D65AB">
        <w:rPr>
          <w:rFonts w:ascii="Times New Roman" w:eastAsiaTheme="minorHAnsi" w:hAnsi="Times New Roman"/>
          <w:color w:val="000000"/>
          <w:sz w:val="24"/>
          <w:szCs w:val="24"/>
        </w:rPr>
        <w:t xml:space="preserve"> concesso, </w:t>
      </w:r>
      <w:r w:rsidR="00CF3B5A" w:rsidRPr="006D65AB">
        <w:rPr>
          <w:rFonts w:ascii="Times New Roman" w:eastAsiaTheme="minorHAnsi" w:hAnsi="Times New Roman"/>
          <w:sz w:val="24"/>
          <w:szCs w:val="24"/>
        </w:rPr>
        <w:t>previa formale richiesta sottoscritta dal legale rappresentante, da presentarsi</w:t>
      </w:r>
      <w:r w:rsidR="00CF3B5A" w:rsidRPr="006D65AB">
        <w:rPr>
          <w:rFonts w:ascii="Times New Roman" w:eastAsiaTheme="minorHAnsi" w:hAnsi="Times New Roman"/>
          <w:color w:val="000000"/>
          <w:sz w:val="24"/>
          <w:szCs w:val="24"/>
        </w:rPr>
        <w:t xml:space="preserve"> entro 60 giorni </w:t>
      </w:r>
      <w:r w:rsidR="00CF3B5A" w:rsidRPr="006D65AB">
        <w:rPr>
          <w:rFonts w:ascii="Times New Roman" w:eastAsiaTheme="minorHAnsi" w:hAnsi="Times New Roman"/>
          <w:sz w:val="24"/>
          <w:szCs w:val="24"/>
        </w:rPr>
        <w:t xml:space="preserve">dalla data di chiusura del progetto corredata dalla </w:t>
      </w:r>
      <w:r w:rsidR="00FB4A29" w:rsidRPr="006D65AB">
        <w:rPr>
          <w:rFonts w:ascii="Times New Roman" w:eastAsiaTheme="minorHAnsi" w:hAnsi="Times New Roman"/>
          <w:sz w:val="24"/>
          <w:szCs w:val="24"/>
        </w:rPr>
        <w:t xml:space="preserve">seguente documentazione: </w:t>
      </w:r>
    </w:p>
    <w:p w14:paraId="276ACAEF" w14:textId="77777777" w:rsidR="00FB4A29" w:rsidRPr="006D65AB" w:rsidRDefault="00FB4A29" w:rsidP="0057566B">
      <w:pPr>
        <w:numPr>
          <w:ilvl w:val="1"/>
          <w:numId w:val="45"/>
        </w:numPr>
        <w:tabs>
          <w:tab w:val="clear" w:pos="1364"/>
        </w:tabs>
        <w:spacing w:after="0" w:line="240" w:lineRule="auto"/>
        <w:ind w:right="283"/>
        <w:jc w:val="both"/>
        <w:rPr>
          <w:rFonts w:ascii="Times New Roman" w:hAnsi="Times New Roman"/>
          <w:sz w:val="24"/>
          <w:szCs w:val="24"/>
        </w:rPr>
      </w:pPr>
      <w:r w:rsidRPr="006D65AB">
        <w:rPr>
          <w:rFonts w:ascii="Times New Roman" w:hAnsi="Times New Roman"/>
          <w:sz w:val="24"/>
          <w:szCs w:val="24"/>
        </w:rPr>
        <w:t>rendicontazione (modulo E) relativa al periodo considerato e redatta per macro aree e per relative singole voci di spesa in coerenza con l’impostazione del piano finanziario, debitamente firmata in ogni pagina dal legale rappresentante;</w:t>
      </w:r>
    </w:p>
    <w:p w14:paraId="46F7F091" w14:textId="77777777" w:rsidR="00FB4A29" w:rsidRPr="006D65AB" w:rsidRDefault="00FB4A29" w:rsidP="0057566B">
      <w:pPr>
        <w:numPr>
          <w:ilvl w:val="1"/>
          <w:numId w:val="45"/>
        </w:numPr>
        <w:tabs>
          <w:tab w:val="clear" w:pos="1364"/>
        </w:tabs>
        <w:spacing w:after="0" w:line="240" w:lineRule="auto"/>
        <w:ind w:right="283"/>
        <w:jc w:val="both"/>
        <w:rPr>
          <w:rFonts w:ascii="Times New Roman" w:hAnsi="Times New Roman"/>
          <w:sz w:val="24"/>
          <w:szCs w:val="24"/>
        </w:rPr>
      </w:pPr>
      <w:r w:rsidRPr="006D65AB">
        <w:rPr>
          <w:rFonts w:ascii="Times New Roman" w:hAnsi="Times New Roman"/>
          <w:sz w:val="24"/>
          <w:szCs w:val="24"/>
        </w:rPr>
        <w:t>copia della documentazione delle spese effettivamente sostenute riconducibili al piano finanziario presentato in sede progettuale;</w:t>
      </w:r>
    </w:p>
    <w:p w14:paraId="30D4B7EE" w14:textId="77777777" w:rsidR="00FB4A29" w:rsidRPr="006D65AB" w:rsidRDefault="00FB4A29" w:rsidP="0057566B">
      <w:pPr>
        <w:numPr>
          <w:ilvl w:val="1"/>
          <w:numId w:val="45"/>
        </w:numPr>
        <w:tabs>
          <w:tab w:val="clear" w:pos="1364"/>
        </w:tabs>
        <w:spacing w:after="0" w:line="240" w:lineRule="auto"/>
        <w:ind w:right="283"/>
        <w:jc w:val="both"/>
        <w:rPr>
          <w:rFonts w:ascii="Times New Roman" w:hAnsi="Times New Roman"/>
          <w:sz w:val="24"/>
          <w:szCs w:val="24"/>
        </w:rPr>
      </w:pPr>
      <w:r w:rsidRPr="006D65AB">
        <w:rPr>
          <w:rFonts w:ascii="Times New Roman" w:hAnsi="Times New Roman"/>
          <w:sz w:val="24"/>
          <w:szCs w:val="24"/>
        </w:rPr>
        <w:t>dichiarazione di regolarità e congruità delle spese effettivamente sostenute (modulo F);</w:t>
      </w:r>
    </w:p>
    <w:p w14:paraId="6BA0E359" w14:textId="7BE6FF6E" w:rsidR="00FB4A29" w:rsidRPr="006D65AB" w:rsidRDefault="00FB4A29" w:rsidP="0057566B">
      <w:pPr>
        <w:numPr>
          <w:ilvl w:val="1"/>
          <w:numId w:val="45"/>
        </w:numPr>
        <w:tabs>
          <w:tab w:val="clear" w:pos="1364"/>
        </w:tabs>
        <w:spacing w:after="0" w:line="240" w:lineRule="auto"/>
        <w:ind w:right="283"/>
        <w:jc w:val="both"/>
        <w:rPr>
          <w:rFonts w:ascii="Times New Roman" w:hAnsi="Times New Roman"/>
          <w:sz w:val="24"/>
          <w:szCs w:val="24"/>
        </w:rPr>
      </w:pPr>
      <w:r w:rsidRPr="006D65AB">
        <w:rPr>
          <w:rFonts w:ascii="Times New Roman" w:hAnsi="Times New Roman"/>
          <w:sz w:val="24"/>
          <w:szCs w:val="24"/>
        </w:rPr>
        <w:t>relazione fi</w:t>
      </w:r>
      <w:r w:rsidR="005B6A7D" w:rsidRPr="006D65AB">
        <w:rPr>
          <w:rFonts w:ascii="Times New Roman" w:hAnsi="Times New Roman"/>
          <w:sz w:val="24"/>
          <w:szCs w:val="24"/>
        </w:rPr>
        <w:t xml:space="preserve">nale delle attività progettuali. </w:t>
      </w:r>
    </w:p>
    <w:p w14:paraId="70323451" w14:textId="66098571" w:rsidR="00CF3B5A" w:rsidRPr="006D65AB" w:rsidRDefault="00CF3B5A" w:rsidP="0057566B">
      <w:pPr>
        <w:tabs>
          <w:tab w:val="left" w:pos="284"/>
        </w:tabs>
        <w:autoSpaceDE w:val="0"/>
        <w:autoSpaceDN w:val="0"/>
        <w:adjustRightInd w:val="0"/>
        <w:spacing w:after="0" w:line="360" w:lineRule="auto"/>
        <w:ind w:right="283"/>
        <w:jc w:val="both"/>
        <w:rPr>
          <w:rFonts w:ascii="Times New Roman" w:eastAsiaTheme="minorHAnsi" w:hAnsi="Times New Roman"/>
          <w:sz w:val="24"/>
          <w:szCs w:val="24"/>
        </w:rPr>
      </w:pPr>
    </w:p>
    <w:p w14:paraId="6C8FB3D7" w14:textId="7D8E2F68" w:rsidR="00FB4A29" w:rsidRPr="006D65AB" w:rsidRDefault="00FB4A29" w:rsidP="0057566B">
      <w:pPr>
        <w:pStyle w:val="Paragrafoelenco"/>
        <w:numPr>
          <w:ilvl w:val="0"/>
          <w:numId w:val="13"/>
        </w:numPr>
        <w:tabs>
          <w:tab w:val="left" w:pos="284"/>
        </w:tabs>
        <w:spacing w:after="0" w:line="240" w:lineRule="auto"/>
        <w:ind w:right="283"/>
        <w:jc w:val="both"/>
        <w:rPr>
          <w:rFonts w:ascii="Times New Roman" w:eastAsiaTheme="minorHAnsi" w:hAnsi="Times New Roman"/>
          <w:sz w:val="24"/>
          <w:szCs w:val="24"/>
        </w:rPr>
      </w:pPr>
      <w:r w:rsidRPr="006D65AB">
        <w:rPr>
          <w:rFonts w:ascii="Times New Roman" w:eastAsiaTheme="minorHAnsi" w:hAnsi="Times New Roman"/>
          <w:sz w:val="24"/>
          <w:szCs w:val="24"/>
        </w:rPr>
        <w:lastRenderedPageBreak/>
        <w:t>I finanziamenti saranno erogati solo a seguito dell’esito positivo del controllo amministrativo–contabile da parte del Dipartimento. Il Dipartimento si riserva di effettuare in ogni momento verifiche in loco per accertare l’effettiva esecuzione degli interventi e delle attività e richiedere tutta la documentazione attestante le spese sostenute.</w:t>
      </w:r>
    </w:p>
    <w:p w14:paraId="38D3D8C8" w14:textId="77777777" w:rsidR="00622769" w:rsidRPr="006D65AB" w:rsidRDefault="00622769" w:rsidP="0057566B">
      <w:pPr>
        <w:pStyle w:val="Paragrafoelenco"/>
        <w:spacing w:after="0" w:line="240" w:lineRule="auto"/>
        <w:ind w:left="425" w:right="283"/>
        <w:jc w:val="both"/>
        <w:rPr>
          <w:rFonts w:ascii="Times New Roman" w:hAnsi="Times New Roman"/>
          <w:sz w:val="16"/>
          <w:szCs w:val="16"/>
          <w:u w:val="single"/>
        </w:rPr>
      </w:pPr>
    </w:p>
    <w:p w14:paraId="3230422E" w14:textId="77777777" w:rsidR="00622769" w:rsidRPr="006D65AB" w:rsidRDefault="00622769" w:rsidP="0057566B">
      <w:pPr>
        <w:pStyle w:val="Paragrafoelenco"/>
        <w:numPr>
          <w:ilvl w:val="0"/>
          <w:numId w:val="13"/>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 xml:space="preserve">Le spese sostenute dovranno essere dimostrate mediante la presentazione delle copie delle fatture quietanzate, ex articolo 6 della legge del 13 agosto 2010, n. 136, attraverso bonifico bancario o altro strumento comunque idoneo ad assicurare la tracciabilità dei flussi finanziari (ricevuta bancaria-Ri.ba.). </w:t>
      </w:r>
    </w:p>
    <w:p w14:paraId="0067AA2B" w14:textId="77777777" w:rsidR="00622769" w:rsidRPr="006D65AB" w:rsidRDefault="00622769" w:rsidP="0057566B">
      <w:pPr>
        <w:pStyle w:val="Paragrafoelenco"/>
        <w:spacing w:after="0" w:line="240" w:lineRule="auto"/>
        <w:ind w:left="425" w:right="283"/>
        <w:jc w:val="both"/>
        <w:rPr>
          <w:rFonts w:ascii="Times New Roman" w:hAnsi="Times New Roman"/>
          <w:sz w:val="16"/>
          <w:szCs w:val="16"/>
          <w:u w:val="single"/>
        </w:rPr>
      </w:pPr>
    </w:p>
    <w:p w14:paraId="18F38A8A" w14:textId="77777777" w:rsidR="00EC75BC" w:rsidRPr="00EC75BC" w:rsidRDefault="00D33615" w:rsidP="00EC75BC">
      <w:pPr>
        <w:pStyle w:val="Paragrafoelenco"/>
        <w:numPr>
          <w:ilvl w:val="0"/>
          <w:numId w:val="13"/>
        </w:numPr>
        <w:tabs>
          <w:tab w:val="left" w:pos="284"/>
        </w:tabs>
        <w:spacing w:after="0" w:line="240" w:lineRule="auto"/>
        <w:ind w:right="283"/>
        <w:jc w:val="both"/>
        <w:rPr>
          <w:rFonts w:ascii="Times New Roman" w:hAnsi="Times New Roman"/>
          <w:sz w:val="24"/>
          <w:szCs w:val="24"/>
          <w:u w:val="single"/>
        </w:rPr>
      </w:pPr>
      <w:r w:rsidRPr="006D65AB">
        <w:rPr>
          <w:rFonts w:ascii="Times New Roman" w:hAnsi="Times New Roman"/>
          <w:sz w:val="24"/>
          <w:szCs w:val="24"/>
        </w:rPr>
        <w:t>L</w:t>
      </w:r>
      <w:r w:rsidR="00622769" w:rsidRPr="006D65AB">
        <w:rPr>
          <w:rFonts w:ascii="Times New Roman" w:hAnsi="Times New Roman"/>
          <w:sz w:val="24"/>
          <w:szCs w:val="24"/>
        </w:rPr>
        <w:t>e spese</w:t>
      </w:r>
      <w:r w:rsidRPr="006D65AB">
        <w:rPr>
          <w:rFonts w:ascii="Times New Roman" w:hAnsi="Times New Roman"/>
          <w:sz w:val="24"/>
          <w:szCs w:val="24"/>
        </w:rPr>
        <w:t xml:space="preserve"> sostenute</w:t>
      </w:r>
      <w:r w:rsidR="00622769" w:rsidRPr="006D65AB">
        <w:rPr>
          <w:rFonts w:ascii="Times New Roman" w:hAnsi="Times New Roman"/>
          <w:sz w:val="24"/>
          <w:szCs w:val="24"/>
        </w:rPr>
        <w:t xml:space="preserve"> in contanti, regolarmente accompagnate da idonea documentazione,</w:t>
      </w:r>
      <w:r w:rsidRPr="006D65AB">
        <w:rPr>
          <w:rFonts w:ascii="Times New Roman" w:hAnsi="Times New Roman"/>
          <w:sz w:val="24"/>
          <w:szCs w:val="24"/>
        </w:rPr>
        <w:t xml:space="preserve"> non potranno</w:t>
      </w:r>
      <w:r w:rsidR="00254DD1" w:rsidRPr="006D65AB">
        <w:rPr>
          <w:rFonts w:ascii="Times New Roman" w:hAnsi="Times New Roman"/>
          <w:sz w:val="24"/>
          <w:szCs w:val="24"/>
        </w:rPr>
        <w:t xml:space="preserve"> </w:t>
      </w:r>
      <w:r w:rsidRPr="006D65AB">
        <w:rPr>
          <w:rFonts w:ascii="Times New Roman" w:hAnsi="Times New Roman"/>
          <w:sz w:val="24"/>
          <w:szCs w:val="24"/>
        </w:rPr>
        <w:t xml:space="preserve">superare l’importo massimo </w:t>
      </w:r>
      <w:r w:rsidR="00622769" w:rsidRPr="006D65AB">
        <w:rPr>
          <w:rFonts w:ascii="Times New Roman" w:hAnsi="Times New Roman"/>
          <w:sz w:val="24"/>
          <w:szCs w:val="24"/>
        </w:rPr>
        <w:t xml:space="preserve">stabilito </w:t>
      </w:r>
      <w:r w:rsidR="00353BDF">
        <w:rPr>
          <w:rFonts w:ascii="Times New Roman" w:hAnsi="Times New Roman"/>
          <w:sz w:val="24"/>
          <w:szCs w:val="24"/>
        </w:rPr>
        <w:t>secondo la normativa vigente.</w:t>
      </w:r>
      <w:r w:rsidR="00AD4463" w:rsidRPr="006D65AB">
        <w:rPr>
          <w:rFonts w:ascii="Times New Roman" w:hAnsi="Times New Roman"/>
          <w:sz w:val="24"/>
          <w:szCs w:val="24"/>
        </w:rPr>
        <w:t xml:space="preserve"> Non</w:t>
      </w:r>
      <w:r w:rsidR="00622769" w:rsidRPr="006D65AB">
        <w:rPr>
          <w:rFonts w:ascii="Times New Roman" w:hAnsi="Times New Roman"/>
          <w:sz w:val="24"/>
          <w:szCs w:val="24"/>
        </w:rPr>
        <w:t xml:space="preserve"> saranno</w:t>
      </w:r>
      <w:r w:rsidR="00AD4463" w:rsidRPr="006D65AB">
        <w:rPr>
          <w:rFonts w:ascii="Times New Roman" w:hAnsi="Times New Roman"/>
          <w:sz w:val="24"/>
          <w:szCs w:val="24"/>
        </w:rPr>
        <w:t>, altresì,</w:t>
      </w:r>
      <w:r w:rsidR="00622769" w:rsidRPr="006D65AB">
        <w:rPr>
          <w:rFonts w:ascii="Times New Roman" w:hAnsi="Times New Roman"/>
          <w:sz w:val="24"/>
          <w:szCs w:val="24"/>
        </w:rPr>
        <w:t xml:space="preserve"> ammessi frazionamenti di spesa in contanti per lo stesso acquisto. </w:t>
      </w:r>
    </w:p>
    <w:p w14:paraId="43F4D2A8" w14:textId="77777777" w:rsidR="00EC75BC" w:rsidRPr="00EC75BC" w:rsidRDefault="00EC75BC" w:rsidP="00EC75BC">
      <w:pPr>
        <w:pStyle w:val="Paragrafoelenco"/>
        <w:rPr>
          <w:rFonts w:ascii="Times New Roman" w:hAnsi="Times New Roman"/>
          <w:sz w:val="24"/>
          <w:szCs w:val="24"/>
          <w:u w:val="single"/>
        </w:rPr>
      </w:pPr>
    </w:p>
    <w:p w14:paraId="45BDE262" w14:textId="35812E20" w:rsidR="00A82208" w:rsidRPr="00EC75BC" w:rsidRDefault="00EC75BC" w:rsidP="00EC75BC">
      <w:pPr>
        <w:pStyle w:val="Paragrafoelenco"/>
        <w:numPr>
          <w:ilvl w:val="0"/>
          <w:numId w:val="13"/>
        </w:numPr>
        <w:tabs>
          <w:tab w:val="left" w:pos="284"/>
        </w:tabs>
        <w:spacing w:after="0" w:line="240" w:lineRule="auto"/>
        <w:ind w:right="283"/>
        <w:jc w:val="both"/>
        <w:rPr>
          <w:rFonts w:ascii="Times New Roman" w:hAnsi="Times New Roman"/>
          <w:sz w:val="24"/>
          <w:szCs w:val="24"/>
        </w:rPr>
      </w:pPr>
      <w:r w:rsidRPr="00EC75BC">
        <w:rPr>
          <w:rFonts w:ascii="Times New Roman" w:hAnsi="Times New Roman"/>
          <w:sz w:val="24"/>
          <w:szCs w:val="24"/>
        </w:rPr>
        <w:t>Tutta la documentazione amministrativo-contabile riferita al progetto deve essere trasmessa al Dipartimento, alla casella di posta elettronica che verrà indicata sul sito istituzionale dello stesso Dipartimento http:\\famiglia.governo.it, in formato digitale unitamente alla rendicontazione e conservata dal proponente in originale, attraverso modalità di archiviazione tali da agevolare le citate attività di verifica, per il periodo prescritto dalle vigenti disposizioni civilistiche e fiscali.</w:t>
      </w:r>
    </w:p>
    <w:p w14:paraId="7607A1F3" w14:textId="77777777" w:rsidR="00AD4AC4" w:rsidRPr="006D65AB" w:rsidRDefault="00AD4AC4" w:rsidP="001D2FBD">
      <w:pPr>
        <w:spacing w:after="0" w:line="240" w:lineRule="auto"/>
        <w:ind w:left="426" w:right="283"/>
        <w:jc w:val="center"/>
        <w:rPr>
          <w:rFonts w:ascii="Times New Roman" w:hAnsi="Times New Roman"/>
          <w:b/>
          <w:sz w:val="24"/>
          <w:szCs w:val="24"/>
        </w:rPr>
      </w:pPr>
    </w:p>
    <w:p w14:paraId="1DDCEBFA" w14:textId="77777777" w:rsidR="00622769" w:rsidRPr="006D65AB" w:rsidRDefault="00622769" w:rsidP="001D2FBD">
      <w:pPr>
        <w:spacing w:after="0" w:line="240" w:lineRule="auto"/>
        <w:ind w:left="426" w:right="283"/>
        <w:jc w:val="center"/>
        <w:rPr>
          <w:rFonts w:ascii="Times New Roman" w:hAnsi="Times New Roman"/>
          <w:b/>
          <w:sz w:val="24"/>
          <w:szCs w:val="24"/>
        </w:rPr>
      </w:pPr>
      <w:r w:rsidRPr="006D65AB">
        <w:rPr>
          <w:rFonts w:ascii="Times New Roman" w:hAnsi="Times New Roman"/>
          <w:b/>
          <w:sz w:val="24"/>
          <w:szCs w:val="24"/>
        </w:rPr>
        <w:t>Art. 12</w:t>
      </w:r>
    </w:p>
    <w:p w14:paraId="3F55A3AC" w14:textId="6ADD9A00" w:rsidR="001D2FBD" w:rsidRPr="006D65AB" w:rsidRDefault="001419FE" w:rsidP="001D2FBD">
      <w:pPr>
        <w:spacing w:after="0" w:line="240" w:lineRule="auto"/>
        <w:ind w:left="426" w:right="283"/>
        <w:jc w:val="center"/>
        <w:rPr>
          <w:rFonts w:ascii="Times New Roman" w:hAnsi="Times New Roman"/>
          <w:i/>
          <w:sz w:val="24"/>
          <w:szCs w:val="24"/>
        </w:rPr>
      </w:pPr>
      <w:r w:rsidRPr="006D65AB">
        <w:rPr>
          <w:rFonts w:ascii="Times New Roman" w:hAnsi="Times New Roman"/>
          <w:i/>
          <w:sz w:val="24"/>
          <w:szCs w:val="24"/>
        </w:rPr>
        <w:t>(Utilizzo del logo</w:t>
      </w:r>
      <w:r w:rsidR="00724DDB" w:rsidRPr="006D65AB">
        <w:rPr>
          <w:rFonts w:ascii="Times New Roman" w:hAnsi="Times New Roman"/>
          <w:i/>
          <w:sz w:val="24"/>
          <w:szCs w:val="24"/>
        </w:rPr>
        <w:t xml:space="preserve"> </w:t>
      </w:r>
      <w:r w:rsidR="00622769" w:rsidRPr="006D65AB">
        <w:rPr>
          <w:rFonts w:ascii="Times New Roman" w:hAnsi="Times New Roman"/>
          <w:i/>
          <w:sz w:val="24"/>
          <w:szCs w:val="24"/>
        </w:rPr>
        <w:t>della Presid</w:t>
      </w:r>
      <w:r w:rsidR="001D2FBD" w:rsidRPr="006D65AB">
        <w:rPr>
          <w:rFonts w:ascii="Times New Roman" w:hAnsi="Times New Roman"/>
          <w:i/>
          <w:sz w:val="24"/>
          <w:szCs w:val="24"/>
        </w:rPr>
        <w:t xml:space="preserve">enza del Consiglio dei </w:t>
      </w:r>
      <w:r w:rsidR="003C161E">
        <w:rPr>
          <w:rFonts w:ascii="Times New Roman" w:hAnsi="Times New Roman"/>
          <w:i/>
          <w:sz w:val="24"/>
          <w:szCs w:val="24"/>
        </w:rPr>
        <w:t>M</w:t>
      </w:r>
      <w:r w:rsidR="00C02C9C" w:rsidRPr="006D65AB">
        <w:rPr>
          <w:rFonts w:ascii="Times New Roman" w:hAnsi="Times New Roman"/>
          <w:i/>
          <w:sz w:val="24"/>
          <w:szCs w:val="24"/>
        </w:rPr>
        <w:t>inistri</w:t>
      </w:r>
      <w:r w:rsidR="001D2FBD" w:rsidRPr="006D65AB">
        <w:rPr>
          <w:rFonts w:ascii="Times New Roman" w:hAnsi="Times New Roman"/>
          <w:i/>
          <w:sz w:val="24"/>
          <w:szCs w:val="24"/>
        </w:rPr>
        <w:t>,</w:t>
      </w:r>
    </w:p>
    <w:p w14:paraId="5374CCC2" w14:textId="77777777" w:rsidR="00622769" w:rsidRPr="006D65AB" w:rsidRDefault="00622769" w:rsidP="001D2FBD">
      <w:pPr>
        <w:spacing w:after="0" w:line="240" w:lineRule="auto"/>
        <w:ind w:left="426" w:right="283"/>
        <w:jc w:val="center"/>
        <w:rPr>
          <w:rFonts w:ascii="Times New Roman" w:hAnsi="Times New Roman"/>
          <w:i/>
          <w:sz w:val="24"/>
          <w:szCs w:val="24"/>
        </w:rPr>
      </w:pPr>
      <w:r w:rsidRPr="006D65AB">
        <w:rPr>
          <w:rFonts w:ascii="Times New Roman" w:hAnsi="Times New Roman"/>
          <w:i/>
          <w:sz w:val="24"/>
          <w:szCs w:val="24"/>
        </w:rPr>
        <w:t xml:space="preserve">Dipartimento per </w:t>
      </w:r>
      <w:r w:rsidR="00724DDB" w:rsidRPr="006D65AB">
        <w:rPr>
          <w:rFonts w:ascii="Times New Roman" w:hAnsi="Times New Roman"/>
          <w:i/>
          <w:sz w:val="24"/>
          <w:szCs w:val="24"/>
        </w:rPr>
        <w:t xml:space="preserve">le </w:t>
      </w:r>
      <w:r w:rsidRPr="006D65AB">
        <w:rPr>
          <w:rFonts w:ascii="Times New Roman" w:hAnsi="Times New Roman"/>
          <w:i/>
          <w:sz w:val="24"/>
          <w:szCs w:val="24"/>
        </w:rPr>
        <w:t>politiche della famiglia)</w:t>
      </w:r>
    </w:p>
    <w:p w14:paraId="42E00F0F" w14:textId="77777777" w:rsidR="001D2FBD" w:rsidRPr="006D65AB" w:rsidRDefault="001D2FBD" w:rsidP="001D2FBD">
      <w:pPr>
        <w:spacing w:after="0" w:line="240" w:lineRule="auto"/>
        <w:ind w:left="426" w:right="283"/>
        <w:jc w:val="center"/>
        <w:rPr>
          <w:rFonts w:ascii="Times New Roman" w:hAnsi="Times New Roman"/>
          <w:b/>
          <w:i/>
          <w:sz w:val="24"/>
          <w:szCs w:val="24"/>
        </w:rPr>
      </w:pPr>
    </w:p>
    <w:p w14:paraId="28AE9176" w14:textId="0B90B0B0" w:rsidR="00622769" w:rsidRPr="006D65AB" w:rsidRDefault="00622769" w:rsidP="001D2FBD">
      <w:pPr>
        <w:pStyle w:val="Paragrafoelenco"/>
        <w:numPr>
          <w:ilvl w:val="0"/>
          <w:numId w:val="12"/>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Dall</w:t>
      </w:r>
      <w:r w:rsidR="003C161E">
        <w:rPr>
          <w:rFonts w:ascii="Times New Roman" w:hAnsi="Times New Roman"/>
          <w:sz w:val="24"/>
          <w:szCs w:val="24"/>
        </w:rPr>
        <w:t>’</w:t>
      </w:r>
      <w:r w:rsidRPr="006D65AB">
        <w:rPr>
          <w:rFonts w:ascii="Times New Roman" w:hAnsi="Times New Roman"/>
          <w:sz w:val="24"/>
          <w:szCs w:val="24"/>
        </w:rPr>
        <w:t>assegnazione del finanziamento discende l</w:t>
      </w:r>
      <w:r w:rsidR="00556019" w:rsidRPr="006D65AB">
        <w:rPr>
          <w:rFonts w:ascii="Times New Roman" w:hAnsi="Times New Roman"/>
          <w:sz w:val="24"/>
          <w:szCs w:val="24"/>
        </w:rPr>
        <w:t>’</w:t>
      </w:r>
      <w:r w:rsidRPr="006D65AB">
        <w:rPr>
          <w:rFonts w:ascii="Times New Roman" w:hAnsi="Times New Roman"/>
          <w:sz w:val="24"/>
          <w:szCs w:val="24"/>
        </w:rPr>
        <w:t xml:space="preserve">obbligo per il soggetto attuatore di utilizzare il logo ufficiale del Dipartimento per le politiche della famiglia con la dicitura </w:t>
      </w:r>
      <w:r w:rsidRPr="006D65AB">
        <w:rPr>
          <w:rFonts w:ascii="Times New Roman" w:hAnsi="Times New Roman"/>
          <w:i/>
          <w:sz w:val="24"/>
          <w:szCs w:val="24"/>
        </w:rPr>
        <w:t xml:space="preserve">“Progetto realizzato con il contributo della Presidenza del Consiglio dei </w:t>
      </w:r>
      <w:r w:rsidR="003C161E">
        <w:rPr>
          <w:rFonts w:ascii="Times New Roman" w:hAnsi="Times New Roman"/>
          <w:i/>
          <w:sz w:val="24"/>
          <w:szCs w:val="24"/>
        </w:rPr>
        <w:t>M</w:t>
      </w:r>
      <w:r w:rsidR="00C02C9C" w:rsidRPr="006D65AB">
        <w:rPr>
          <w:rFonts w:ascii="Times New Roman" w:hAnsi="Times New Roman"/>
          <w:i/>
          <w:sz w:val="24"/>
          <w:szCs w:val="24"/>
        </w:rPr>
        <w:t>inistri</w:t>
      </w:r>
      <w:r w:rsidRPr="006D65AB">
        <w:rPr>
          <w:rFonts w:ascii="Times New Roman" w:hAnsi="Times New Roman"/>
          <w:i/>
          <w:sz w:val="24"/>
          <w:szCs w:val="24"/>
        </w:rPr>
        <w:t xml:space="preserve"> - Dipartimento per le politiche della famiglia”</w:t>
      </w:r>
      <w:r w:rsidRPr="006D65AB">
        <w:rPr>
          <w:rFonts w:ascii="Times New Roman" w:hAnsi="Times New Roman"/>
          <w:sz w:val="24"/>
          <w:szCs w:val="24"/>
        </w:rPr>
        <w:t xml:space="preserve"> sulla documentazione informativa, comprese eventuali pubblicazioni nei siti internet. Il logo sarà fornito dal Dipartimento. Il </w:t>
      </w:r>
      <w:r w:rsidR="000263F3" w:rsidRPr="006D65AB">
        <w:rPr>
          <w:rFonts w:ascii="Times New Roman" w:hAnsi="Times New Roman"/>
          <w:sz w:val="24"/>
          <w:szCs w:val="24"/>
        </w:rPr>
        <w:t xml:space="preserve">suddetto </w:t>
      </w:r>
      <w:r w:rsidRPr="006D65AB">
        <w:rPr>
          <w:rFonts w:ascii="Times New Roman" w:hAnsi="Times New Roman"/>
          <w:sz w:val="24"/>
          <w:szCs w:val="24"/>
        </w:rPr>
        <w:t>materiale informativo dovrà essere messo a disposizione del Dipartimento, anche su supporto informatico,</w:t>
      </w:r>
      <w:r w:rsidR="00A06C1E" w:rsidRPr="006D65AB">
        <w:rPr>
          <w:rFonts w:ascii="Times New Roman" w:hAnsi="Times New Roman"/>
          <w:sz w:val="24"/>
          <w:szCs w:val="24"/>
        </w:rPr>
        <w:t xml:space="preserve"> ai fini dell’</w:t>
      </w:r>
      <w:r w:rsidRPr="006D65AB">
        <w:rPr>
          <w:rFonts w:ascii="Times New Roman" w:hAnsi="Times New Roman"/>
          <w:sz w:val="24"/>
          <w:szCs w:val="24"/>
        </w:rPr>
        <w:t xml:space="preserve">eventuale diffusione attraverso il </w:t>
      </w:r>
      <w:r w:rsidR="003C161E">
        <w:rPr>
          <w:rFonts w:ascii="Times New Roman" w:hAnsi="Times New Roman"/>
          <w:sz w:val="24"/>
          <w:szCs w:val="24"/>
        </w:rPr>
        <w:t xml:space="preserve">proprio </w:t>
      </w:r>
      <w:r w:rsidRPr="006D65AB">
        <w:rPr>
          <w:rFonts w:ascii="Times New Roman" w:hAnsi="Times New Roman"/>
          <w:sz w:val="24"/>
          <w:szCs w:val="24"/>
        </w:rPr>
        <w:t>sito istituzionale.</w:t>
      </w:r>
    </w:p>
    <w:p w14:paraId="4C0F1BA1" w14:textId="77777777" w:rsidR="00622769" w:rsidRPr="006D65AB" w:rsidRDefault="00622769" w:rsidP="001D2FBD">
      <w:pPr>
        <w:pStyle w:val="Paragrafoelenco"/>
        <w:autoSpaceDE w:val="0"/>
        <w:autoSpaceDN w:val="0"/>
        <w:adjustRightInd w:val="0"/>
        <w:spacing w:after="0" w:line="240" w:lineRule="auto"/>
        <w:ind w:left="426" w:right="283"/>
        <w:jc w:val="both"/>
        <w:rPr>
          <w:rFonts w:ascii="Times New Roman" w:hAnsi="Times New Roman"/>
          <w:sz w:val="24"/>
          <w:szCs w:val="24"/>
        </w:rPr>
      </w:pPr>
    </w:p>
    <w:p w14:paraId="7AA3DF6E" w14:textId="77777777" w:rsidR="00622769" w:rsidRPr="009126C4" w:rsidRDefault="00622769" w:rsidP="001D2FBD">
      <w:pPr>
        <w:pStyle w:val="Paragrafoelenco"/>
        <w:autoSpaceDE w:val="0"/>
        <w:autoSpaceDN w:val="0"/>
        <w:adjustRightInd w:val="0"/>
        <w:spacing w:after="0" w:line="240" w:lineRule="auto"/>
        <w:ind w:left="426" w:right="283"/>
        <w:jc w:val="center"/>
        <w:rPr>
          <w:rFonts w:ascii="Times New Roman" w:hAnsi="Times New Roman"/>
          <w:b/>
          <w:sz w:val="24"/>
          <w:szCs w:val="24"/>
        </w:rPr>
      </w:pPr>
      <w:r w:rsidRPr="009126C4">
        <w:rPr>
          <w:rFonts w:ascii="Times New Roman" w:hAnsi="Times New Roman"/>
          <w:b/>
          <w:sz w:val="24"/>
          <w:szCs w:val="24"/>
        </w:rPr>
        <w:t>Art. 13</w:t>
      </w:r>
    </w:p>
    <w:p w14:paraId="7BBF6708" w14:textId="77777777" w:rsidR="00622769" w:rsidRPr="006D65AB" w:rsidRDefault="00622769"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sidRPr="009126C4">
        <w:rPr>
          <w:rFonts w:ascii="Times New Roman" w:hAnsi="Times New Roman"/>
          <w:i/>
          <w:sz w:val="24"/>
          <w:szCs w:val="24"/>
        </w:rPr>
        <w:t>(Privacy e norme di rinvio)</w:t>
      </w:r>
    </w:p>
    <w:p w14:paraId="78E0A9A5" w14:textId="77777777" w:rsidR="001D2FBD" w:rsidRPr="00624B11"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6C7C6B33" w14:textId="77777777" w:rsidR="009126C4" w:rsidRPr="00624B11" w:rsidRDefault="009126C4" w:rsidP="009126C4">
      <w:pPr>
        <w:numPr>
          <w:ilvl w:val="0"/>
          <w:numId w:val="11"/>
        </w:numPr>
        <w:tabs>
          <w:tab w:val="left" w:pos="9638"/>
        </w:tabs>
        <w:spacing w:after="0" w:line="240" w:lineRule="auto"/>
        <w:ind w:right="-1"/>
        <w:contextualSpacing/>
        <w:jc w:val="both"/>
        <w:rPr>
          <w:rFonts w:ascii="Times New Roman" w:hAnsi="Times New Roman"/>
          <w:sz w:val="24"/>
          <w:szCs w:val="24"/>
        </w:rPr>
      </w:pPr>
      <w:r w:rsidRPr="00624B11">
        <w:rPr>
          <w:rFonts w:ascii="Times New Roman" w:hAnsi="Times New Roman"/>
          <w:sz w:val="24"/>
          <w:szCs w:val="24"/>
        </w:rPr>
        <w:t>Ai sensi dell’articolo 13 del Regolamento UE n. 2016/679 (</w:t>
      </w:r>
      <w:r w:rsidRPr="003B02A3">
        <w:rPr>
          <w:rFonts w:ascii="Times New Roman" w:hAnsi="Times New Roman"/>
          <w:i/>
          <w:sz w:val="24"/>
          <w:szCs w:val="24"/>
        </w:rPr>
        <w:t xml:space="preserve">General Data </w:t>
      </w:r>
      <w:proofErr w:type="spellStart"/>
      <w:r w:rsidRPr="003B02A3">
        <w:rPr>
          <w:rFonts w:ascii="Times New Roman" w:hAnsi="Times New Roman"/>
          <w:i/>
          <w:sz w:val="24"/>
          <w:szCs w:val="24"/>
        </w:rPr>
        <w:t>Protection</w:t>
      </w:r>
      <w:proofErr w:type="spellEnd"/>
      <w:r w:rsidRPr="003B02A3">
        <w:rPr>
          <w:rFonts w:ascii="Times New Roman" w:hAnsi="Times New Roman"/>
          <w:i/>
          <w:sz w:val="24"/>
          <w:szCs w:val="24"/>
        </w:rPr>
        <w:t xml:space="preserve"> </w:t>
      </w:r>
      <w:proofErr w:type="spellStart"/>
      <w:r w:rsidRPr="003B02A3">
        <w:rPr>
          <w:rFonts w:ascii="Times New Roman" w:hAnsi="Times New Roman"/>
          <w:i/>
          <w:sz w:val="24"/>
          <w:szCs w:val="24"/>
        </w:rPr>
        <w:t>Regulation</w:t>
      </w:r>
      <w:proofErr w:type="spellEnd"/>
      <w:r w:rsidRPr="00624B11">
        <w:rPr>
          <w:rFonts w:ascii="Times New Roman" w:hAnsi="Times New Roman"/>
          <w:sz w:val="24"/>
          <w:szCs w:val="24"/>
        </w:rPr>
        <w:t>) e del d.lgs. 30 giugno 2003, n. 196, come modificato dal d.lgs. 10 agosto 2018, n.101, i dati raccolti saranno trattati esclusivamente per l’espletamento delle attività amministrative relative al presente Avviso, con l’adozione delle misure di protezione necessarie ed adeguate a garantirne la sicurezza e la riservatezza. Il trattamento è effettuato con l’ausilio di procedure informatizzate, anche per eventuali comunicazioni a terzi. I dati saranno conservati per il periodo di tempo necessario per il perseguimento delle finalità per le quali sono raccolti e trattati.</w:t>
      </w:r>
    </w:p>
    <w:p w14:paraId="7C297ABC" w14:textId="77777777" w:rsidR="009126C4" w:rsidRPr="00624B11" w:rsidRDefault="009126C4" w:rsidP="009126C4">
      <w:pPr>
        <w:tabs>
          <w:tab w:val="left" w:pos="0"/>
        </w:tabs>
        <w:spacing w:after="0" w:line="240" w:lineRule="auto"/>
        <w:ind w:right="-1"/>
        <w:contextualSpacing/>
        <w:jc w:val="both"/>
        <w:rPr>
          <w:rFonts w:ascii="Times New Roman" w:hAnsi="Times New Roman"/>
          <w:sz w:val="24"/>
          <w:szCs w:val="24"/>
        </w:rPr>
      </w:pPr>
    </w:p>
    <w:p w14:paraId="5E567E33" w14:textId="77777777" w:rsidR="009126C4" w:rsidRPr="00624B11" w:rsidRDefault="009126C4" w:rsidP="009126C4">
      <w:pPr>
        <w:numPr>
          <w:ilvl w:val="0"/>
          <w:numId w:val="11"/>
        </w:numPr>
        <w:tabs>
          <w:tab w:val="left" w:pos="9638"/>
        </w:tabs>
        <w:spacing w:after="0" w:line="240" w:lineRule="auto"/>
        <w:ind w:right="-1"/>
        <w:contextualSpacing/>
        <w:jc w:val="both"/>
        <w:rPr>
          <w:rFonts w:ascii="Times New Roman" w:hAnsi="Times New Roman"/>
          <w:sz w:val="24"/>
          <w:szCs w:val="24"/>
        </w:rPr>
      </w:pPr>
      <w:r w:rsidRPr="00624B11">
        <w:rPr>
          <w:rFonts w:ascii="Times New Roman" w:hAnsi="Times New Roman"/>
          <w:sz w:val="24"/>
          <w:szCs w:val="24"/>
        </w:rPr>
        <w:lastRenderedPageBreak/>
        <w:t>Il conferimento dei dati è necessario per valutare i requisiti di partecipazione al presente Avviso e la loro mancata indicazione può precludere tale valutazione.</w:t>
      </w:r>
    </w:p>
    <w:p w14:paraId="373446C4" w14:textId="77777777" w:rsidR="009126C4" w:rsidRPr="00624B11" w:rsidRDefault="009126C4" w:rsidP="009126C4">
      <w:pPr>
        <w:tabs>
          <w:tab w:val="left" w:pos="0"/>
        </w:tabs>
        <w:spacing w:after="0" w:line="240" w:lineRule="auto"/>
        <w:ind w:right="-1"/>
        <w:contextualSpacing/>
        <w:jc w:val="both"/>
        <w:rPr>
          <w:rFonts w:ascii="Times New Roman" w:hAnsi="Times New Roman"/>
          <w:sz w:val="24"/>
          <w:szCs w:val="24"/>
        </w:rPr>
      </w:pPr>
    </w:p>
    <w:p w14:paraId="6B8B97AE" w14:textId="6D651901" w:rsidR="009126C4" w:rsidRPr="00624B11" w:rsidRDefault="009126C4" w:rsidP="009126C4">
      <w:pPr>
        <w:numPr>
          <w:ilvl w:val="0"/>
          <w:numId w:val="11"/>
        </w:numPr>
        <w:tabs>
          <w:tab w:val="left" w:pos="9638"/>
        </w:tabs>
        <w:spacing w:after="0" w:line="240" w:lineRule="auto"/>
        <w:ind w:right="-1"/>
        <w:contextualSpacing/>
        <w:jc w:val="both"/>
        <w:rPr>
          <w:rFonts w:ascii="Times New Roman" w:hAnsi="Times New Roman"/>
          <w:sz w:val="24"/>
          <w:szCs w:val="24"/>
        </w:rPr>
      </w:pPr>
      <w:r w:rsidRPr="00624B11">
        <w:rPr>
          <w:rFonts w:ascii="Times New Roman" w:hAnsi="Times New Roman"/>
          <w:sz w:val="24"/>
          <w:szCs w:val="24"/>
        </w:rPr>
        <w:t>Il titolare del trattamento dei dati personali, ai sensi del Regolamento UE n. 2016/679 (GDPR) e del D.P.C.M. 25 maggio 2018, è la Presidenza del Consiglio dei ministri e il Capo del Dipartimento per le politiche della famiglia</w:t>
      </w:r>
      <w:r w:rsidR="00BC47C9">
        <w:rPr>
          <w:rFonts w:ascii="Times New Roman" w:hAnsi="Times New Roman"/>
          <w:sz w:val="24"/>
          <w:szCs w:val="24"/>
        </w:rPr>
        <w:t xml:space="preserve"> </w:t>
      </w:r>
      <w:r w:rsidRPr="00624B11">
        <w:rPr>
          <w:rFonts w:ascii="Times New Roman" w:hAnsi="Times New Roman"/>
          <w:sz w:val="24"/>
          <w:szCs w:val="24"/>
        </w:rPr>
        <w:t xml:space="preserve">per l’esercizio delle funzioni di titolare del trattamento dei dati personali. </w:t>
      </w:r>
    </w:p>
    <w:p w14:paraId="6546DD2E" w14:textId="77777777" w:rsidR="009126C4" w:rsidRPr="00624B11" w:rsidRDefault="009126C4" w:rsidP="009126C4">
      <w:pPr>
        <w:tabs>
          <w:tab w:val="left" w:pos="0"/>
        </w:tabs>
        <w:spacing w:after="0" w:line="240" w:lineRule="auto"/>
        <w:ind w:right="-1"/>
        <w:contextualSpacing/>
        <w:jc w:val="both"/>
        <w:rPr>
          <w:rFonts w:ascii="Times New Roman" w:hAnsi="Times New Roman"/>
          <w:sz w:val="24"/>
          <w:szCs w:val="24"/>
        </w:rPr>
      </w:pPr>
    </w:p>
    <w:p w14:paraId="6AA007FF" w14:textId="77777777" w:rsidR="009126C4" w:rsidRPr="00624B11" w:rsidRDefault="009126C4" w:rsidP="009126C4">
      <w:pPr>
        <w:numPr>
          <w:ilvl w:val="0"/>
          <w:numId w:val="11"/>
        </w:numPr>
        <w:tabs>
          <w:tab w:val="left" w:pos="9638"/>
        </w:tabs>
        <w:spacing w:after="0" w:line="240" w:lineRule="auto"/>
        <w:ind w:right="-1"/>
        <w:contextualSpacing/>
        <w:jc w:val="both"/>
        <w:rPr>
          <w:rFonts w:ascii="Times New Roman" w:hAnsi="Times New Roman"/>
          <w:sz w:val="24"/>
          <w:szCs w:val="24"/>
        </w:rPr>
      </w:pPr>
      <w:r w:rsidRPr="00624B11">
        <w:rPr>
          <w:rFonts w:ascii="Times New Roman" w:hAnsi="Times New Roman"/>
          <w:sz w:val="24"/>
          <w:szCs w:val="24"/>
        </w:rPr>
        <w:t xml:space="preserve"> I riferimenti del responsabile della protezione dei dati (RPD) sono disponibili sui siti istituzionali: http://www.governo.it/privacy-policy e http://famiglia.governo.it/privacy-policy.</w:t>
      </w:r>
    </w:p>
    <w:p w14:paraId="185FBD1F" w14:textId="77777777" w:rsidR="009126C4" w:rsidRPr="00624B11" w:rsidRDefault="009126C4" w:rsidP="009126C4">
      <w:pPr>
        <w:tabs>
          <w:tab w:val="left" w:pos="284"/>
          <w:tab w:val="left" w:pos="9638"/>
        </w:tabs>
        <w:spacing w:after="0" w:line="240" w:lineRule="auto"/>
        <w:ind w:right="-1"/>
        <w:contextualSpacing/>
        <w:jc w:val="both"/>
        <w:rPr>
          <w:rFonts w:ascii="Times New Roman" w:hAnsi="Times New Roman"/>
          <w:sz w:val="24"/>
          <w:szCs w:val="24"/>
        </w:rPr>
      </w:pPr>
    </w:p>
    <w:p w14:paraId="2BE70EED" w14:textId="77777777" w:rsidR="009126C4" w:rsidRPr="00624B11" w:rsidRDefault="009126C4" w:rsidP="009126C4">
      <w:pPr>
        <w:numPr>
          <w:ilvl w:val="0"/>
          <w:numId w:val="11"/>
        </w:numPr>
        <w:tabs>
          <w:tab w:val="left" w:pos="9638"/>
        </w:tabs>
        <w:spacing w:after="0" w:line="240" w:lineRule="auto"/>
        <w:ind w:right="-1"/>
        <w:contextualSpacing/>
        <w:jc w:val="both"/>
        <w:rPr>
          <w:rFonts w:ascii="Times New Roman" w:hAnsi="Times New Roman"/>
          <w:sz w:val="24"/>
          <w:szCs w:val="24"/>
        </w:rPr>
      </w:pPr>
      <w:r w:rsidRPr="00624B11">
        <w:rPr>
          <w:rFonts w:ascii="Times New Roman" w:hAnsi="Times New Roman"/>
          <w:sz w:val="24"/>
          <w:szCs w:val="24"/>
        </w:rPr>
        <w:t>I dati forniti dai soggetti proponenti sono acquisiti dall’ente che cura la presente procedura in qualità di responsabile del trattamento, ai sensi e per gli effetti dell’art. 28 del Regolamento UE 2016/679, per le finalità di espletamento delle attività del presente Avviso.</w:t>
      </w:r>
    </w:p>
    <w:p w14:paraId="5A346A92" w14:textId="77777777" w:rsidR="009126C4" w:rsidRPr="00624B11" w:rsidRDefault="009126C4" w:rsidP="009126C4">
      <w:pPr>
        <w:tabs>
          <w:tab w:val="left" w:pos="284"/>
          <w:tab w:val="left" w:pos="9638"/>
        </w:tabs>
        <w:spacing w:after="0" w:line="240" w:lineRule="auto"/>
        <w:ind w:right="-1"/>
        <w:contextualSpacing/>
        <w:jc w:val="both"/>
        <w:rPr>
          <w:rFonts w:ascii="Times New Roman" w:hAnsi="Times New Roman"/>
          <w:sz w:val="24"/>
          <w:szCs w:val="24"/>
        </w:rPr>
      </w:pPr>
    </w:p>
    <w:p w14:paraId="27E94007" w14:textId="781A089D" w:rsidR="009126C4" w:rsidRPr="00624B11" w:rsidRDefault="009126C4" w:rsidP="009126C4">
      <w:pPr>
        <w:numPr>
          <w:ilvl w:val="0"/>
          <w:numId w:val="11"/>
        </w:numPr>
        <w:tabs>
          <w:tab w:val="left" w:pos="9638"/>
        </w:tabs>
        <w:spacing w:after="0" w:line="240" w:lineRule="auto"/>
        <w:ind w:right="-1"/>
        <w:contextualSpacing/>
        <w:jc w:val="both"/>
        <w:rPr>
          <w:rFonts w:ascii="Times New Roman" w:hAnsi="Times New Roman"/>
          <w:sz w:val="24"/>
          <w:szCs w:val="24"/>
        </w:rPr>
      </w:pPr>
      <w:r w:rsidRPr="00624B11">
        <w:rPr>
          <w:rFonts w:ascii="Times New Roman" w:hAnsi="Times New Roman"/>
          <w:sz w:val="24"/>
          <w:szCs w:val="24"/>
        </w:rPr>
        <w:t>L’interessato in ogni momento potrà esercitare i suoi diritti nei confronti del titolare del trattamento, rivolgendo le relative istanze alla “Presidenza del Consiglio dei ministri – Dipartimento per le Politiche della famiglia”, attraverso gli indirizzi e-mail disponibili sul sito istituzionale http://famiglia.governo.i</w:t>
      </w:r>
      <w:r w:rsidR="000552C5">
        <w:rPr>
          <w:rFonts w:ascii="Times New Roman" w:hAnsi="Times New Roman"/>
          <w:sz w:val="24"/>
          <w:szCs w:val="24"/>
        </w:rPr>
        <w:t>t/privacy-policy</w:t>
      </w:r>
      <w:r w:rsidRPr="00624B11">
        <w:rPr>
          <w:rFonts w:ascii="Times New Roman" w:hAnsi="Times New Roman"/>
          <w:sz w:val="24"/>
          <w:szCs w:val="24"/>
        </w:rPr>
        <w:t xml:space="preserve">. </w:t>
      </w:r>
    </w:p>
    <w:p w14:paraId="3A4A0FFB" w14:textId="77777777" w:rsidR="009126C4" w:rsidRPr="00624B11" w:rsidRDefault="009126C4" w:rsidP="00624B11">
      <w:pPr>
        <w:tabs>
          <w:tab w:val="left" w:pos="9638"/>
        </w:tabs>
        <w:spacing w:after="0" w:line="240" w:lineRule="auto"/>
        <w:ind w:left="644" w:right="-1"/>
        <w:contextualSpacing/>
        <w:jc w:val="both"/>
        <w:rPr>
          <w:rFonts w:ascii="Times New Roman" w:hAnsi="Times New Roman"/>
          <w:sz w:val="24"/>
          <w:szCs w:val="24"/>
        </w:rPr>
      </w:pPr>
    </w:p>
    <w:p w14:paraId="54558F30" w14:textId="72AB0D50" w:rsidR="00287E82" w:rsidRPr="00624B11" w:rsidRDefault="009126C4" w:rsidP="00624B11">
      <w:pPr>
        <w:numPr>
          <w:ilvl w:val="0"/>
          <w:numId w:val="11"/>
        </w:numPr>
        <w:tabs>
          <w:tab w:val="left" w:pos="9638"/>
        </w:tabs>
        <w:spacing w:after="0" w:line="240" w:lineRule="auto"/>
        <w:ind w:right="-1"/>
        <w:contextualSpacing/>
        <w:jc w:val="both"/>
        <w:rPr>
          <w:rFonts w:ascii="Times New Roman" w:hAnsi="Times New Roman"/>
          <w:sz w:val="24"/>
          <w:szCs w:val="24"/>
        </w:rPr>
      </w:pPr>
      <w:r w:rsidRPr="00624B11">
        <w:rPr>
          <w:rFonts w:ascii="Times New Roman" w:hAnsi="Times New Roman"/>
          <w:sz w:val="24"/>
          <w:szCs w:val="24"/>
        </w:rPr>
        <w:t>L’invio della domanda di ammissione al finanziamento presuppone l’esplicita autorizzazione al trattamento dei dati personali e la piena e incondizionata accettazione delle disposizioni del presente Avviso.</w:t>
      </w:r>
    </w:p>
    <w:p w14:paraId="63E44C17" w14:textId="77777777" w:rsidR="00622769" w:rsidRPr="006D65AB" w:rsidRDefault="00622769" w:rsidP="001D2FBD">
      <w:pPr>
        <w:autoSpaceDE w:val="0"/>
        <w:autoSpaceDN w:val="0"/>
        <w:adjustRightInd w:val="0"/>
        <w:spacing w:after="0" w:line="240" w:lineRule="auto"/>
        <w:ind w:left="426" w:right="283"/>
        <w:jc w:val="center"/>
        <w:rPr>
          <w:rFonts w:ascii="Times New Roman" w:hAnsi="Times New Roman"/>
          <w:b/>
          <w:i/>
          <w:sz w:val="24"/>
          <w:szCs w:val="24"/>
        </w:rPr>
      </w:pPr>
    </w:p>
    <w:p w14:paraId="4847EB0B" w14:textId="77777777" w:rsidR="00622769" w:rsidRPr="006D65AB" w:rsidRDefault="00622769" w:rsidP="001D2FBD">
      <w:pPr>
        <w:autoSpaceDE w:val="0"/>
        <w:autoSpaceDN w:val="0"/>
        <w:adjustRightInd w:val="0"/>
        <w:spacing w:after="0" w:line="240" w:lineRule="auto"/>
        <w:ind w:left="426" w:right="283"/>
        <w:jc w:val="center"/>
        <w:rPr>
          <w:rFonts w:ascii="Times New Roman" w:hAnsi="Times New Roman"/>
          <w:b/>
          <w:sz w:val="24"/>
          <w:szCs w:val="24"/>
        </w:rPr>
      </w:pPr>
      <w:r w:rsidRPr="006D65AB">
        <w:rPr>
          <w:rFonts w:ascii="Times New Roman" w:hAnsi="Times New Roman"/>
          <w:b/>
          <w:sz w:val="24"/>
          <w:szCs w:val="24"/>
        </w:rPr>
        <w:t>Art. 14</w:t>
      </w:r>
    </w:p>
    <w:p w14:paraId="0A10D2ED" w14:textId="069FB121" w:rsidR="00622769" w:rsidRPr="006D65AB" w:rsidRDefault="000F1920" w:rsidP="001D2FBD">
      <w:pPr>
        <w:pStyle w:val="Paragrafoelenco"/>
        <w:autoSpaceDE w:val="0"/>
        <w:autoSpaceDN w:val="0"/>
        <w:adjustRightInd w:val="0"/>
        <w:spacing w:after="0" w:line="240" w:lineRule="auto"/>
        <w:ind w:left="425" w:right="284"/>
        <w:jc w:val="center"/>
        <w:rPr>
          <w:rFonts w:ascii="Times New Roman" w:hAnsi="Times New Roman"/>
          <w:i/>
          <w:sz w:val="24"/>
          <w:szCs w:val="24"/>
        </w:rPr>
      </w:pPr>
      <w:r w:rsidRPr="006D65AB">
        <w:rPr>
          <w:rFonts w:ascii="Times New Roman" w:hAnsi="Times New Roman"/>
          <w:i/>
          <w:sz w:val="24"/>
          <w:szCs w:val="24"/>
        </w:rPr>
        <w:t>(Modalità di invio dei quesiti</w:t>
      </w:r>
      <w:r w:rsidR="00622769" w:rsidRPr="006D65AB">
        <w:rPr>
          <w:rFonts w:ascii="Times New Roman" w:hAnsi="Times New Roman"/>
          <w:i/>
          <w:sz w:val="24"/>
          <w:szCs w:val="24"/>
        </w:rPr>
        <w:t>)</w:t>
      </w:r>
    </w:p>
    <w:p w14:paraId="42787DFA" w14:textId="77777777" w:rsidR="001D2FBD" w:rsidRPr="006D65AB" w:rsidRDefault="001D2FBD" w:rsidP="001D2FBD">
      <w:pPr>
        <w:pStyle w:val="Paragrafoelenco"/>
        <w:autoSpaceDE w:val="0"/>
        <w:autoSpaceDN w:val="0"/>
        <w:adjustRightInd w:val="0"/>
        <w:spacing w:after="0" w:line="240" w:lineRule="auto"/>
        <w:ind w:left="425" w:right="284"/>
        <w:jc w:val="center"/>
        <w:rPr>
          <w:rFonts w:ascii="Times New Roman" w:hAnsi="Times New Roman"/>
          <w:b/>
          <w:i/>
          <w:sz w:val="24"/>
          <w:szCs w:val="24"/>
        </w:rPr>
      </w:pPr>
    </w:p>
    <w:p w14:paraId="2385BC49" w14:textId="4CBA0777" w:rsidR="00622769" w:rsidRPr="006D65AB" w:rsidRDefault="00622769" w:rsidP="001D2FBD">
      <w:pPr>
        <w:pStyle w:val="Paragrafoelenco"/>
        <w:numPr>
          <w:ilvl w:val="0"/>
          <w:numId w:val="10"/>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 xml:space="preserve">I soggetti interessati potranno inviare quesiti per posta elettronica certificata </w:t>
      </w:r>
      <w:r w:rsidRPr="008B4D07">
        <w:rPr>
          <w:rFonts w:ascii="Times New Roman" w:hAnsi="Times New Roman"/>
          <w:sz w:val="24"/>
          <w:szCs w:val="24"/>
        </w:rPr>
        <w:t>all’indirizzo</w:t>
      </w:r>
      <w:r w:rsidR="003C161E" w:rsidRPr="008B4D07">
        <w:rPr>
          <w:rFonts w:ascii="Times New Roman" w:hAnsi="Times New Roman"/>
          <w:sz w:val="24"/>
          <w:szCs w:val="24"/>
        </w:rPr>
        <w:t xml:space="preserve"> </w:t>
      </w:r>
      <w:hyperlink r:id="rId17" w:history="1">
        <w:r w:rsidR="0046418C" w:rsidRPr="002F65FA">
          <w:rPr>
            <w:rStyle w:val="Collegamentoipertestuale"/>
            <w:rFonts w:ascii="Times New Roman" w:hAnsi="Times New Roman"/>
            <w:sz w:val="24"/>
            <w:szCs w:val="24"/>
          </w:rPr>
          <w:t>ufficio.politichefamiglia@pec.governo.it</w:t>
        </w:r>
      </w:hyperlink>
      <w:r w:rsidRPr="008B4D07">
        <w:rPr>
          <w:rFonts w:ascii="Times New Roman" w:hAnsi="Times New Roman"/>
          <w:sz w:val="24"/>
          <w:szCs w:val="24"/>
        </w:rPr>
        <w:t xml:space="preserve"> n</w:t>
      </w:r>
      <w:r w:rsidRPr="006D65AB">
        <w:rPr>
          <w:rFonts w:ascii="Times New Roman" w:hAnsi="Times New Roman"/>
          <w:sz w:val="24"/>
          <w:szCs w:val="24"/>
        </w:rPr>
        <w:t>on oltre 10 giorni antecedenti il termine ultimo previsto per la presentazione dei progetti, indicando nella voce “oggetto” l’articolo o gli articoli dell’Avviso sul quale si intende avere informazioni.</w:t>
      </w:r>
    </w:p>
    <w:p w14:paraId="5C94F58A" w14:textId="77777777" w:rsidR="00622769" w:rsidRPr="006D65AB" w:rsidRDefault="00622769" w:rsidP="001D2FBD">
      <w:pPr>
        <w:pStyle w:val="Paragrafoelenco"/>
        <w:spacing w:after="0" w:line="240" w:lineRule="auto"/>
        <w:ind w:left="425" w:right="284"/>
        <w:jc w:val="both"/>
        <w:rPr>
          <w:rFonts w:ascii="Times New Roman" w:hAnsi="Times New Roman"/>
          <w:sz w:val="16"/>
          <w:szCs w:val="16"/>
          <w:u w:val="single"/>
        </w:rPr>
      </w:pPr>
    </w:p>
    <w:p w14:paraId="599C91BD" w14:textId="057BFFE6" w:rsidR="00622769" w:rsidRPr="006D65AB" w:rsidRDefault="00622769" w:rsidP="001D2FBD">
      <w:pPr>
        <w:pStyle w:val="Paragrafoelenco"/>
        <w:numPr>
          <w:ilvl w:val="0"/>
          <w:numId w:val="10"/>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 xml:space="preserve">Le risposte a quesiti di interesse generale saranno pubblicate sul sito internet </w:t>
      </w:r>
      <w:hyperlink r:id="rId18" w:history="1">
        <w:r w:rsidR="004B5CFF" w:rsidRPr="00371E18">
          <w:rPr>
            <w:rStyle w:val="Collegamentoipertestuale"/>
            <w:rFonts w:ascii="Times New Roman" w:hAnsi="Times New Roman"/>
            <w:sz w:val="24"/>
            <w:szCs w:val="24"/>
          </w:rPr>
          <w:t>http://famiglia.governo.it</w:t>
        </w:r>
      </w:hyperlink>
      <w:r w:rsidR="004B5CFF">
        <w:t xml:space="preserve"> </w:t>
      </w:r>
      <w:r w:rsidRPr="006D65AB">
        <w:rPr>
          <w:rFonts w:ascii="Times New Roman" w:hAnsi="Times New Roman"/>
          <w:sz w:val="24"/>
          <w:szCs w:val="24"/>
        </w:rPr>
        <w:t>nell’apposita sezione “Avvisi</w:t>
      </w:r>
      <w:r w:rsidR="00837788">
        <w:rPr>
          <w:rFonts w:ascii="Times New Roman" w:hAnsi="Times New Roman"/>
          <w:sz w:val="24"/>
          <w:szCs w:val="24"/>
        </w:rPr>
        <w:t xml:space="preserve"> e Bandi</w:t>
      </w:r>
      <w:r w:rsidRPr="006D65AB">
        <w:rPr>
          <w:rFonts w:ascii="Times New Roman" w:hAnsi="Times New Roman"/>
          <w:sz w:val="24"/>
          <w:szCs w:val="24"/>
        </w:rPr>
        <w:t>”.</w:t>
      </w:r>
    </w:p>
    <w:p w14:paraId="61DC6850" w14:textId="77777777" w:rsidR="000F1920" w:rsidRPr="006D65AB" w:rsidRDefault="000F1920" w:rsidP="000F1920">
      <w:pPr>
        <w:pStyle w:val="Paragrafoelenco"/>
        <w:rPr>
          <w:rFonts w:ascii="Times New Roman" w:hAnsi="Times New Roman"/>
          <w:sz w:val="24"/>
          <w:szCs w:val="24"/>
        </w:rPr>
      </w:pPr>
    </w:p>
    <w:p w14:paraId="17BD2C36" w14:textId="77777777" w:rsidR="0046418C" w:rsidRDefault="0046418C" w:rsidP="000F1920">
      <w:pPr>
        <w:pStyle w:val="Paragrafoelenco"/>
        <w:jc w:val="center"/>
        <w:rPr>
          <w:rFonts w:ascii="Times New Roman" w:hAnsi="Times New Roman"/>
          <w:b/>
          <w:sz w:val="24"/>
          <w:szCs w:val="24"/>
        </w:rPr>
      </w:pPr>
    </w:p>
    <w:p w14:paraId="0883B143" w14:textId="0B86B52F" w:rsidR="000F1920" w:rsidRPr="006D65AB" w:rsidRDefault="007B4ABD" w:rsidP="000F1920">
      <w:pPr>
        <w:pStyle w:val="Paragrafoelenco"/>
        <w:jc w:val="center"/>
        <w:rPr>
          <w:rFonts w:ascii="Times New Roman" w:hAnsi="Times New Roman"/>
          <w:b/>
          <w:sz w:val="24"/>
          <w:szCs w:val="24"/>
        </w:rPr>
      </w:pPr>
      <w:r w:rsidRPr="006D65AB">
        <w:rPr>
          <w:rFonts w:ascii="Times New Roman" w:hAnsi="Times New Roman"/>
          <w:b/>
          <w:sz w:val="24"/>
          <w:szCs w:val="24"/>
        </w:rPr>
        <w:t>Art. 15</w:t>
      </w:r>
    </w:p>
    <w:p w14:paraId="055EE672" w14:textId="6C4136EB" w:rsidR="007B4ABD" w:rsidRPr="006D65AB" w:rsidRDefault="007B4ABD" w:rsidP="000F1920">
      <w:pPr>
        <w:pStyle w:val="Paragrafoelenco"/>
        <w:jc w:val="center"/>
        <w:rPr>
          <w:rFonts w:ascii="Times New Roman" w:hAnsi="Times New Roman"/>
          <w:i/>
          <w:sz w:val="24"/>
          <w:szCs w:val="24"/>
        </w:rPr>
      </w:pPr>
      <w:r w:rsidRPr="006D65AB">
        <w:rPr>
          <w:rFonts w:ascii="Times New Roman" w:hAnsi="Times New Roman"/>
          <w:i/>
          <w:sz w:val="24"/>
          <w:szCs w:val="24"/>
        </w:rPr>
        <w:t>(Clausole finali)</w:t>
      </w:r>
    </w:p>
    <w:p w14:paraId="583E6E20" w14:textId="77777777" w:rsidR="007B4ABD" w:rsidRPr="006D65AB" w:rsidRDefault="007B4ABD" w:rsidP="007B4ABD">
      <w:pPr>
        <w:tabs>
          <w:tab w:val="left" w:pos="284"/>
        </w:tabs>
        <w:spacing w:after="0" w:line="240" w:lineRule="auto"/>
        <w:ind w:right="283"/>
        <w:jc w:val="both"/>
        <w:rPr>
          <w:rFonts w:ascii="Times New Roman" w:hAnsi="Times New Roman"/>
          <w:sz w:val="24"/>
          <w:szCs w:val="24"/>
        </w:rPr>
      </w:pPr>
    </w:p>
    <w:p w14:paraId="37D15296" w14:textId="0CF0AEA4" w:rsidR="00622769" w:rsidRPr="006D65AB" w:rsidRDefault="00622769" w:rsidP="00375D6B">
      <w:pPr>
        <w:pStyle w:val="Paragrafoelenco"/>
        <w:numPr>
          <w:ilvl w:val="0"/>
          <w:numId w:val="37"/>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 xml:space="preserve">Il responsabile del procedimento </w:t>
      </w:r>
      <w:r w:rsidRPr="008B4D07">
        <w:rPr>
          <w:rFonts w:ascii="Times New Roman" w:hAnsi="Times New Roman"/>
          <w:sz w:val="24"/>
          <w:szCs w:val="24"/>
        </w:rPr>
        <w:t xml:space="preserve">è </w:t>
      </w:r>
      <w:r w:rsidR="00BC47C9">
        <w:rPr>
          <w:rFonts w:ascii="Times New Roman" w:hAnsi="Times New Roman"/>
          <w:sz w:val="24"/>
          <w:szCs w:val="24"/>
        </w:rPr>
        <w:t>la dott.ssa Tiziana Zannini,</w:t>
      </w:r>
      <w:r w:rsidR="00D464AE" w:rsidRPr="008B4D07">
        <w:rPr>
          <w:rFonts w:ascii="Times New Roman" w:hAnsi="Times New Roman"/>
          <w:sz w:val="24"/>
          <w:szCs w:val="24"/>
        </w:rPr>
        <w:t xml:space="preserve"> </w:t>
      </w:r>
      <w:r w:rsidR="00BC47C9">
        <w:rPr>
          <w:rFonts w:ascii="Times New Roman" w:hAnsi="Times New Roman"/>
          <w:sz w:val="24"/>
          <w:szCs w:val="24"/>
        </w:rPr>
        <w:t xml:space="preserve">dirigente referendario </w:t>
      </w:r>
      <w:r w:rsidRPr="008B4D07">
        <w:rPr>
          <w:rFonts w:ascii="Times New Roman" w:hAnsi="Times New Roman"/>
          <w:sz w:val="24"/>
          <w:szCs w:val="24"/>
        </w:rPr>
        <w:t>del</w:t>
      </w:r>
      <w:r w:rsidRPr="006D65AB">
        <w:rPr>
          <w:rFonts w:ascii="Times New Roman" w:hAnsi="Times New Roman"/>
          <w:sz w:val="24"/>
          <w:szCs w:val="24"/>
        </w:rPr>
        <w:t xml:space="preserve"> Dipartimento per le politiche della famiglia</w:t>
      </w:r>
      <w:r w:rsidR="0057566B">
        <w:rPr>
          <w:rFonts w:ascii="Times New Roman" w:hAnsi="Times New Roman"/>
          <w:sz w:val="24"/>
          <w:szCs w:val="24"/>
        </w:rPr>
        <w:t>.</w:t>
      </w:r>
    </w:p>
    <w:p w14:paraId="0C0BA1D7" w14:textId="77777777" w:rsidR="007B4ABD" w:rsidRPr="006D65AB" w:rsidRDefault="007B4ABD" w:rsidP="00A82208">
      <w:pPr>
        <w:tabs>
          <w:tab w:val="left" w:pos="284"/>
        </w:tabs>
        <w:spacing w:after="0" w:line="240" w:lineRule="auto"/>
        <w:ind w:left="248" w:right="283"/>
        <w:jc w:val="both"/>
        <w:rPr>
          <w:rFonts w:ascii="Times New Roman" w:hAnsi="Times New Roman"/>
          <w:sz w:val="24"/>
          <w:szCs w:val="24"/>
        </w:rPr>
      </w:pPr>
    </w:p>
    <w:p w14:paraId="354C7206" w14:textId="20C29AAB" w:rsidR="007B4ABD" w:rsidRPr="006D65AB" w:rsidRDefault="007B4ABD" w:rsidP="00375D6B">
      <w:pPr>
        <w:pStyle w:val="Paragrafoelenco"/>
        <w:numPr>
          <w:ilvl w:val="0"/>
          <w:numId w:val="37"/>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La presentazione di una domanda di finanziamento a valere sul presente Avviso comporta la piena e incondizionata accettazione di tutte le clausole previste.</w:t>
      </w:r>
    </w:p>
    <w:p w14:paraId="19FBB9D7" w14:textId="77777777" w:rsidR="00A82208" w:rsidRPr="006D65AB" w:rsidRDefault="00A82208" w:rsidP="00A82208">
      <w:pPr>
        <w:tabs>
          <w:tab w:val="left" w:pos="284"/>
        </w:tabs>
        <w:spacing w:after="0" w:line="240" w:lineRule="auto"/>
        <w:ind w:right="283"/>
        <w:jc w:val="both"/>
        <w:rPr>
          <w:rFonts w:ascii="Times New Roman" w:hAnsi="Times New Roman"/>
          <w:sz w:val="24"/>
          <w:szCs w:val="24"/>
        </w:rPr>
      </w:pPr>
    </w:p>
    <w:p w14:paraId="69152407" w14:textId="6A0D7D9F" w:rsidR="00A82208" w:rsidRDefault="00A82208" w:rsidP="00375D6B">
      <w:pPr>
        <w:pStyle w:val="Paragrafoelenco"/>
        <w:numPr>
          <w:ilvl w:val="0"/>
          <w:numId w:val="37"/>
        </w:numPr>
        <w:tabs>
          <w:tab w:val="left" w:pos="284"/>
        </w:tabs>
        <w:spacing w:after="0" w:line="240" w:lineRule="auto"/>
        <w:ind w:right="283"/>
        <w:jc w:val="both"/>
        <w:rPr>
          <w:rFonts w:ascii="Times New Roman" w:hAnsi="Times New Roman"/>
          <w:sz w:val="24"/>
          <w:szCs w:val="24"/>
        </w:rPr>
      </w:pPr>
      <w:r w:rsidRPr="006D65AB">
        <w:rPr>
          <w:rFonts w:ascii="Times New Roman" w:hAnsi="Times New Roman"/>
          <w:sz w:val="24"/>
          <w:szCs w:val="24"/>
        </w:rPr>
        <w:t>Le proposte progettuali non potranno essere in ogni caso ammesse al finanziamento laddove gli interventi previsti abbiano usufruito o usufruiscano di altri finanziamenti o benefici economici di qualsiasi tipo di carattere europeo, nazionale, regionale e locale.</w:t>
      </w:r>
    </w:p>
    <w:p w14:paraId="643940C1" w14:textId="77777777" w:rsidR="009126C4" w:rsidRPr="00624B11" w:rsidRDefault="009126C4" w:rsidP="00624B11">
      <w:pPr>
        <w:pStyle w:val="Paragrafoelenco"/>
        <w:rPr>
          <w:rFonts w:ascii="Times New Roman" w:hAnsi="Times New Roman"/>
          <w:sz w:val="24"/>
          <w:szCs w:val="24"/>
        </w:rPr>
      </w:pPr>
    </w:p>
    <w:p w14:paraId="55D2F889" w14:textId="77777777" w:rsidR="009126C4" w:rsidRPr="009126C4" w:rsidRDefault="009126C4" w:rsidP="009126C4">
      <w:pPr>
        <w:pStyle w:val="Paragrafoelenco"/>
        <w:numPr>
          <w:ilvl w:val="0"/>
          <w:numId w:val="37"/>
        </w:numPr>
        <w:rPr>
          <w:rFonts w:ascii="Times New Roman" w:hAnsi="Times New Roman"/>
          <w:sz w:val="24"/>
          <w:szCs w:val="24"/>
        </w:rPr>
      </w:pPr>
      <w:r w:rsidRPr="009126C4">
        <w:rPr>
          <w:rFonts w:ascii="Times New Roman" w:hAnsi="Times New Roman"/>
          <w:sz w:val="24"/>
          <w:szCs w:val="24"/>
        </w:rPr>
        <w:t>Per tutto quanto non previsto nel presente Avviso, si rinvia, per quanto applicabile, alla vigente normativa comunitaria e nazionale.</w:t>
      </w:r>
    </w:p>
    <w:p w14:paraId="20E3F4F6" w14:textId="77777777" w:rsidR="009126C4" w:rsidRPr="006D65AB" w:rsidRDefault="009126C4" w:rsidP="00624B11">
      <w:pPr>
        <w:pStyle w:val="Paragrafoelenco"/>
        <w:tabs>
          <w:tab w:val="left" w:pos="284"/>
        </w:tabs>
        <w:spacing w:after="0" w:line="240" w:lineRule="auto"/>
        <w:ind w:right="283"/>
        <w:jc w:val="both"/>
        <w:rPr>
          <w:rFonts w:ascii="Times New Roman" w:hAnsi="Times New Roman"/>
          <w:sz w:val="24"/>
          <w:szCs w:val="24"/>
        </w:rPr>
      </w:pPr>
    </w:p>
    <w:p w14:paraId="745A182F" w14:textId="77777777" w:rsidR="00622769" w:rsidRPr="006D65AB" w:rsidRDefault="00622769" w:rsidP="001D2FBD">
      <w:pPr>
        <w:pStyle w:val="Paragrafoelenco"/>
        <w:autoSpaceDE w:val="0"/>
        <w:autoSpaceDN w:val="0"/>
        <w:adjustRightInd w:val="0"/>
        <w:spacing w:after="0" w:line="240" w:lineRule="auto"/>
        <w:ind w:left="426" w:right="283"/>
        <w:jc w:val="both"/>
        <w:rPr>
          <w:rFonts w:ascii="Times New Roman" w:hAnsi="Times New Roman"/>
          <w:sz w:val="24"/>
          <w:szCs w:val="24"/>
        </w:rPr>
      </w:pPr>
    </w:p>
    <w:tbl>
      <w:tblPr>
        <w:tblW w:w="0" w:type="auto"/>
        <w:tblInd w:w="468" w:type="dxa"/>
        <w:tblLook w:val="00A0" w:firstRow="1" w:lastRow="0" w:firstColumn="1" w:lastColumn="0" w:noHBand="0" w:noVBand="0"/>
      </w:tblPr>
      <w:tblGrid>
        <w:gridCol w:w="4421"/>
        <w:gridCol w:w="5119"/>
      </w:tblGrid>
      <w:tr w:rsidR="00622769" w:rsidRPr="006D65AB" w14:paraId="04C1F492" w14:textId="77777777" w:rsidTr="00F02863">
        <w:tc>
          <w:tcPr>
            <w:tcW w:w="4421" w:type="dxa"/>
          </w:tcPr>
          <w:p w14:paraId="1DF8F511" w14:textId="77777777" w:rsidR="00D82633" w:rsidRPr="006D65AB" w:rsidRDefault="00D82633" w:rsidP="00384C54">
            <w:pPr>
              <w:spacing w:after="0" w:line="240" w:lineRule="auto"/>
              <w:ind w:right="283"/>
              <w:rPr>
                <w:rFonts w:ascii="Times New Roman" w:hAnsi="Times New Roman"/>
                <w:sz w:val="24"/>
                <w:szCs w:val="24"/>
                <w:lang w:eastAsia="it-IT"/>
              </w:rPr>
            </w:pPr>
          </w:p>
          <w:p w14:paraId="72DE4F2F" w14:textId="77777777" w:rsidR="00D82633" w:rsidRPr="006D65AB" w:rsidRDefault="00D82633" w:rsidP="00384C54">
            <w:pPr>
              <w:spacing w:after="0" w:line="240" w:lineRule="auto"/>
              <w:ind w:right="283"/>
              <w:rPr>
                <w:rFonts w:ascii="Times New Roman" w:hAnsi="Times New Roman"/>
                <w:sz w:val="24"/>
                <w:szCs w:val="24"/>
                <w:lang w:eastAsia="it-IT"/>
              </w:rPr>
            </w:pPr>
          </w:p>
          <w:p w14:paraId="5590BF40" w14:textId="77777777" w:rsidR="00D82633" w:rsidRPr="006D65AB" w:rsidRDefault="00D82633" w:rsidP="00384C54">
            <w:pPr>
              <w:spacing w:after="0" w:line="240" w:lineRule="auto"/>
              <w:ind w:right="283"/>
              <w:rPr>
                <w:rFonts w:ascii="Times New Roman" w:hAnsi="Times New Roman"/>
                <w:sz w:val="24"/>
                <w:szCs w:val="24"/>
                <w:lang w:eastAsia="it-IT"/>
              </w:rPr>
            </w:pPr>
          </w:p>
          <w:p w14:paraId="2DB648D6" w14:textId="77F92AE0" w:rsidR="00622769" w:rsidRPr="006D65AB" w:rsidRDefault="00622769" w:rsidP="003E486F">
            <w:pPr>
              <w:spacing w:after="0" w:line="240" w:lineRule="auto"/>
              <w:ind w:right="283"/>
              <w:rPr>
                <w:rFonts w:ascii="Times New Roman" w:hAnsi="Times New Roman"/>
                <w:b/>
                <w:sz w:val="24"/>
                <w:szCs w:val="24"/>
                <w:lang w:eastAsia="it-IT"/>
              </w:rPr>
            </w:pPr>
            <w:r w:rsidRPr="006D65AB">
              <w:rPr>
                <w:rFonts w:ascii="Times New Roman" w:hAnsi="Times New Roman"/>
                <w:sz w:val="24"/>
                <w:szCs w:val="24"/>
                <w:lang w:eastAsia="it-IT"/>
              </w:rPr>
              <w:t>Roma,</w:t>
            </w:r>
            <w:r w:rsidR="00094223">
              <w:rPr>
                <w:rFonts w:ascii="Times New Roman" w:hAnsi="Times New Roman"/>
                <w:sz w:val="24"/>
                <w:szCs w:val="24"/>
                <w:lang w:eastAsia="it-IT"/>
              </w:rPr>
              <w:t xml:space="preserve"> </w:t>
            </w:r>
          </w:p>
        </w:tc>
        <w:tc>
          <w:tcPr>
            <w:tcW w:w="5119" w:type="dxa"/>
          </w:tcPr>
          <w:p w14:paraId="45150771" w14:textId="77777777" w:rsidR="00622769" w:rsidRPr="006D65AB" w:rsidRDefault="00622769" w:rsidP="001D2FBD">
            <w:pPr>
              <w:spacing w:after="0" w:line="240" w:lineRule="auto"/>
              <w:ind w:left="426" w:right="283"/>
              <w:jc w:val="center"/>
              <w:rPr>
                <w:rFonts w:ascii="Times New Roman" w:hAnsi="Times New Roman"/>
                <w:sz w:val="24"/>
                <w:szCs w:val="24"/>
                <w:lang w:eastAsia="it-IT"/>
              </w:rPr>
            </w:pPr>
          </w:p>
          <w:p w14:paraId="52CB61C0" w14:textId="77777777" w:rsidR="00384C54" w:rsidRPr="006D65AB" w:rsidRDefault="00384C54" w:rsidP="001D2FBD">
            <w:pPr>
              <w:spacing w:after="0" w:line="240" w:lineRule="auto"/>
              <w:ind w:left="426" w:right="283"/>
              <w:jc w:val="center"/>
              <w:rPr>
                <w:rFonts w:ascii="Times New Roman" w:hAnsi="Times New Roman"/>
                <w:sz w:val="24"/>
                <w:szCs w:val="24"/>
                <w:lang w:eastAsia="it-IT"/>
              </w:rPr>
            </w:pPr>
          </w:p>
          <w:p w14:paraId="5F71EB93" w14:textId="77777777" w:rsidR="00384C54" w:rsidRPr="006D65AB" w:rsidRDefault="00384C54" w:rsidP="001D2FBD">
            <w:pPr>
              <w:spacing w:after="0" w:line="240" w:lineRule="auto"/>
              <w:ind w:left="426" w:right="283"/>
              <w:jc w:val="center"/>
              <w:rPr>
                <w:rFonts w:ascii="Times New Roman" w:hAnsi="Times New Roman"/>
                <w:sz w:val="24"/>
                <w:szCs w:val="24"/>
                <w:lang w:eastAsia="it-IT"/>
              </w:rPr>
            </w:pPr>
          </w:p>
          <w:p w14:paraId="2D05D9C9" w14:textId="77777777" w:rsidR="00D82633" w:rsidRPr="006D65AB" w:rsidRDefault="00D82633" w:rsidP="001D2FBD">
            <w:pPr>
              <w:spacing w:after="0" w:line="240" w:lineRule="auto"/>
              <w:ind w:left="426" w:right="283"/>
              <w:jc w:val="center"/>
              <w:rPr>
                <w:rFonts w:ascii="Times New Roman" w:hAnsi="Times New Roman"/>
                <w:sz w:val="24"/>
                <w:szCs w:val="24"/>
                <w:lang w:eastAsia="it-IT"/>
              </w:rPr>
            </w:pPr>
          </w:p>
          <w:p w14:paraId="5480BE33" w14:textId="77777777" w:rsidR="00D82633" w:rsidRPr="006D65AB" w:rsidRDefault="00D82633" w:rsidP="001D2FBD">
            <w:pPr>
              <w:spacing w:after="0" w:line="240" w:lineRule="auto"/>
              <w:ind w:left="426" w:right="283"/>
              <w:jc w:val="center"/>
              <w:rPr>
                <w:rFonts w:ascii="Times New Roman" w:hAnsi="Times New Roman"/>
                <w:sz w:val="24"/>
                <w:szCs w:val="24"/>
                <w:lang w:eastAsia="it-IT"/>
              </w:rPr>
            </w:pPr>
          </w:p>
          <w:p w14:paraId="306744AA" w14:textId="77777777" w:rsidR="00622769" w:rsidRPr="006D65AB" w:rsidRDefault="00622769" w:rsidP="001D2FBD">
            <w:pPr>
              <w:spacing w:after="0" w:line="240" w:lineRule="auto"/>
              <w:ind w:left="426" w:right="283"/>
              <w:jc w:val="center"/>
              <w:rPr>
                <w:rFonts w:ascii="Times New Roman" w:hAnsi="Times New Roman"/>
                <w:b/>
                <w:sz w:val="24"/>
                <w:szCs w:val="24"/>
                <w:lang w:eastAsia="it-IT"/>
              </w:rPr>
            </w:pPr>
            <w:r w:rsidRPr="006D65AB">
              <w:rPr>
                <w:rFonts w:ascii="Times New Roman" w:hAnsi="Times New Roman"/>
                <w:sz w:val="24"/>
                <w:szCs w:val="24"/>
                <w:lang w:eastAsia="it-IT"/>
              </w:rPr>
              <w:t>Il Capo Dipartimento</w:t>
            </w:r>
          </w:p>
        </w:tc>
      </w:tr>
      <w:tr w:rsidR="00622769" w:rsidRPr="006D65AB" w14:paraId="2D4A5616" w14:textId="77777777" w:rsidTr="00F02863">
        <w:tc>
          <w:tcPr>
            <w:tcW w:w="4421" w:type="dxa"/>
          </w:tcPr>
          <w:p w14:paraId="1FD02B1B" w14:textId="77777777" w:rsidR="00622769" w:rsidRPr="006D65AB" w:rsidRDefault="00622769" w:rsidP="001D2FBD">
            <w:pPr>
              <w:spacing w:after="0" w:line="240" w:lineRule="auto"/>
              <w:ind w:left="426" w:right="283"/>
              <w:jc w:val="center"/>
              <w:rPr>
                <w:rFonts w:ascii="Times New Roman" w:hAnsi="Times New Roman"/>
                <w:b/>
                <w:sz w:val="24"/>
                <w:szCs w:val="24"/>
                <w:lang w:eastAsia="it-IT"/>
              </w:rPr>
            </w:pPr>
          </w:p>
        </w:tc>
        <w:tc>
          <w:tcPr>
            <w:tcW w:w="5119" w:type="dxa"/>
          </w:tcPr>
          <w:p w14:paraId="101268C7" w14:textId="238975E1" w:rsidR="00622769" w:rsidRPr="00624B11" w:rsidRDefault="00A018F9" w:rsidP="003E486F">
            <w:pPr>
              <w:spacing w:after="0" w:line="240" w:lineRule="auto"/>
              <w:ind w:left="426" w:right="283"/>
              <w:jc w:val="center"/>
              <w:rPr>
                <w:rFonts w:ascii="Times New Roman" w:hAnsi="Times New Roman"/>
                <w:sz w:val="24"/>
                <w:szCs w:val="24"/>
                <w:lang w:eastAsia="it-IT"/>
              </w:rPr>
            </w:pPr>
            <w:proofErr w:type="spellStart"/>
            <w:r w:rsidRPr="00624B11">
              <w:rPr>
                <w:rFonts w:ascii="Times New Roman" w:hAnsi="Times New Roman"/>
                <w:sz w:val="24"/>
                <w:szCs w:val="24"/>
                <w:lang w:eastAsia="it-IT"/>
              </w:rPr>
              <w:t>Cons</w:t>
            </w:r>
            <w:proofErr w:type="spellEnd"/>
            <w:r w:rsidRPr="00624B11">
              <w:rPr>
                <w:rFonts w:ascii="Times New Roman" w:hAnsi="Times New Roman"/>
                <w:sz w:val="24"/>
                <w:szCs w:val="24"/>
                <w:lang w:eastAsia="it-IT"/>
              </w:rPr>
              <w:t>. Ilaria Antonini</w:t>
            </w:r>
          </w:p>
        </w:tc>
      </w:tr>
    </w:tbl>
    <w:p w14:paraId="2CF10BB3" w14:textId="77777777" w:rsidR="004A3CA8" w:rsidRPr="006D65AB" w:rsidRDefault="004A3CA8" w:rsidP="001D2FBD">
      <w:pPr>
        <w:spacing w:after="0" w:line="240" w:lineRule="auto"/>
        <w:ind w:left="426" w:right="283"/>
        <w:rPr>
          <w:rFonts w:ascii="Times New Roman" w:hAnsi="Times New Roman"/>
          <w:sz w:val="24"/>
          <w:szCs w:val="24"/>
          <w:lang w:eastAsia="it-IT"/>
        </w:rPr>
      </w:pPr>
    </w:p>
    <w:p w14:paraId="72257190" w14:textId="77777777" w:rsidR="00622769" w:rsidRPr="006D65AB" w:rsidRDefault="00A06C1E" w:rsidP="001D2FBD">
      <w:pPr>
        <w:spacing w:after="0" w:line="240" w:lineRule="auto"/>
        <w:ind w:left="426" w:right="283"/>
        <w:rPr>
          <w:rFonts w:ascii="Times New Roman" w:hAnsi="Times New Roman"/>
          <w:sz w:val="24"/>
          <w:szCs w:val="24"/>
          <w:lang w:eastAsia="it-IT"/>
        </w:rPr>
      </w:pPr>
      <w:r w:rsidRPr="006D65AB">
        <w:rPr>
          <w:rFonts w:ascii="Times New Roman" w:hAnsi="Times New Roman"/>
          <w:sz w:val="24"/>
          <w:szCs w:val="24"/>
          <w:lang w:eastAsia="it-IT"/>
        </w:rPr>
        <w:t>Allegati:</w:t>
      </w:r>
    </w:p>
    <w:p w14:paraId="218282DF" w14:textId="77777777" w:rsidR="00B604AC" w:rsidRDefault="00B604AC" w:rsidP="001D2FBD">
      <w:pPr>
        <w:spacing w:after="0" w:line="240" w:lineRule="auto"/>
        <w:ind w:left="426" w:right="283"/>
        <w:rPr>
          <w:rFonts w:ascii="Times New Roman" w:hAnsi="Times New Roman"/>
          <w:sz w:val="24"/>
          <w:szCs w:val="24"/>
          <w:lang w:eastAsia="it-IT"/>
        </w:rPr>
      </w:pPr>
    </w:p>
    <w:p w14:paraId="376C68B5" w14:textId="54F9B47B" w:rsidR="009C424C" w:rsidRDefault="009C424C" w:rsidP="001D2FBD">
      <w:pPr>
        <w:spacing w:after="0" w:line="240" w:lineRule="auto"/>
        <w:ind w:left="426" w:right="283"/>
        <w:rPr>
          <w:rFonts w:ascii="Times New Roman" w:hAnsi="Times New Roman"/>
          <w:sz w:val="24"/>
          <w:szCs w:val="24"/>
          <w:lang w:eastAsia="it-IT"/>
        </w:rPr>
      </w:pPr>
      <w:r>
        <w:rPr>
          <w:rFonts w:ascii="Times New Roman" w:hAnsi="Times New Roman"/>
          <w:sz w:val="24"/>
          <w:szCs w:val="24"/>
          <w:lang w:eastAsia="it-IT"/>
        </w:rPr>
        <w:t>Allegato n. 1</w:t>
      </w:r>
    </w:p>
    <w:p w14:paraId="65595A79" w14:textId="77777777" w:rsidR="00847948" w:rsidRDefault="00847948" w:rsidP="001D2FBD">
      <w:pPr>
        <w:spacing w:after="0" w:line="240" w:lineRule="auto"/>
        <w:ind w:left="426" w:right="283"/>
        <w:rPr>
          <w:rFonts w:ascii="Times New Roman" w:hAnsi="Times New Roman"/>
          <w:sz w:val="24"/>
          <w:szCs w:val="24"/>
          <w:lang w:eastAsia="it-IT"/>
        </w:rPr>
      </w:pPr>
    </w:p>
    <w:p w14:paraId="410E6859" w14:textId="77777777" w:rsidR="00847948" w:rsidRPr="001419FE" w:rsidRDefault="00847948" w:rsidP="00847948">
      <w:pPr>
        <w:spacing w:after="0" w:line="240" w:lineRule="auto"/>
        <w:ind w:left="426" w:right="283"/>
        <w:rPr>
          <w:rFonts w:ascii="Times New Roman" w:hAnsi="Times New Roman"/>
          <w:sz w:val="24"/>
          <w:szCs w:val="24"/>
        </w:rPr>
      </w:pPr>
      <w:r w:rsidRPr="006D65AB">
        <w:rPr>
          <w:rFonts w:ascii="Times New Roman" w:hAnsi="Times New Roman"/>
          <w:sz w:val="24"/>
          <w:szCs w:val="24"/>
          <w:lang w:eastAsia="it-IT"/>
        </w:rPr>
        <w:t>Format da  n.1 a n.6</w:t>
      </w:r>
    </w:p>
    <w:p w14:paraId="2FF0B9A3" w14:textId="77777777" w:rsidR="00847948" w:rsidRPr="006D65AB" w:rsidRDefault="00847948" w:rsidP="001D2FBD">
      <w:pPr>
        <w:spacing w:after="0" w:line="240" w:lineRule="auto"/>
        <w:ind w:left="426" w:right="283"/>
        <w:rPr>
          <w:rFonts w:ascii="Times New Roman" w:hAnsi="Times New Roman"/>
          <w:sz w:val="24"/>
          <w:szCs w:val="24"/>
          <w:lang w:eastAsia="it-IT"/>
        </w:rPr>
      </w:pPr>
    </w:p>
    <w:p w14:paraId="7DA663F9" w14:textId="77777777" w:rsidR="00B604AC" w:rsidRPr="006D65AB" w:rsidRDefault="00B604AC" w:rsidP="003C161E">
      <w:pPr>
        <w:spacing w:after="0" w:line="240" w:lineRule="auto"/>
        <w:ind w:right="283"/>
        <w:rPr>
          <w:rFonts w:ascii="Times New Roman" w:hAnsi="Times New Roman"/>
          <w:sz w:val="24"/>
          <w:szCs w:val="24"/>
          <w:lang w:eastAsia="it-IT"/>
        </w:rPr>
      </w:pPr>
    </w:p>
    <w:sectPr w:rsidR="00B604AC" w:rsidRPr="006D65AB" w:rsidSect="00E9067B">
      <w:pgSz w:w="11906" w:h="16838"/>
      <w:pgMar w:top="3788" w:right="1134" w:bottom="720" w:left="70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AEF56" w16cid:durableId="1DCD54FF"/>
  <w16cid:commentId w16cid:paraId="17700E8C" w16cid:durableId="1DCAFB56"/>
  <w16cid:commentId w16cid:paraId="40EADC76" w16cid:durableId="1DCAF965"/>
  <w16cid:commentId w16cid:paraId="12FDC63B" w16cid:durableId="1DCD6008"/>
  <w16cid:commentId w16cid:paraId="794B309D" w16cid:durableId="1DCD6091"/>
  <w16cid:commentId w16cid:paraId="2D9D37F7" w16cid:durableId="1DCD5BAF"/>
  <w16cid:commentId w16cid:paraId="33361FC1" w16cid:durableId="1DCD5BFD"/>
  <w16cid:commentId w16cid:paraId="09A57624" w16cid:durableId="1DCD5F04"/>
  <w16cid:commentId w16cid:paraId="487353F7" w16cid:durableId="1DCD72B9"/>
  <w16cid:commentId w16cid:paraId="0B690938" w16cid:durableId="1DCD72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52FA6" w14:textId="77777777" w:rsidR="00DF462E" w:rsidRDefault="00DF462E">
      <w:pPr>
        <w:spacing w:after="0" w:line="240" w:lineRule="auto"/>
      </w:pPr>
      <w:r>
        <w:separator/>
      </w:r>
    </w:p>
  </w:endnote>
  <w:endnote w:type="continuationSeparator" w:id="0">
    <w:p w14:paraId="1FE82D23" w14:textId="77777777" w:rsidR="00DF462E" w:rsidRDefault="00DF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E110" w14:textId="46CFF5F4" w:rsidR="00A8568D" w:rsidRPr="008D0A7F" w:rsidRDefault="00A8568D">
    <w:pPr>
      <w:pStyle w:val="Pidipagina"/>
      <w:jc w:val="right"/>
      <w:rPr>
        <w:rFonts w:ascii="Garamond" w:hAnsi="Garamond"/>
        <w:sz w:val="20"/>
        <w:szCs w:val="20"/>
      </w:rPr>
    </w:pPr>
    <w:r w:rsidRPr="008D0A7F">
      <w:rPr>
        <w:rFonts w:ascii="Garamond" w:hAnsi="Garamond"/>
        <w:sz w:val="20"/>
        <w:szCs w:val="20"/>
      </w:rPr>
      <w:fldChar w:fldCharType="begin"/>
    </w:r>
    <w:r w:rsidRPr="008D0A7F">
      <w:rPr>
        <w:rFonts w:ascii="Garamond" w:hAnsi="Garamond"/>
        <w:sz w:val="20"/>
        <w:szCs w:val="20"/>
      </w:rPr>
      <w:instrText>PAGE   \* MERGEFORMAT</w:instrText>
    </w:r>
    <w:r w:rsidRPr="008D0A7F">
      <w:rPr>
        <w:rFonts w:ascii="Garamond" w:hAnsi="Garamond"/>
        <w:sz w:val="20"/>
        <w:szCs w:val="20"/>
      </w:rPr>
      <w:fldChar w:fldCharType="separate"/>
    </w:r>
    <w:r w:rsidR="00837788">
      <w:rPr>
        <w:rFonts w:ascii="Garamond" w:hAnsi="Garamond"/>
        <w:noProof/>
        <w:sz w:val="20"/>
        <w:szCs w:val="20"/>
      </w:rPr>
      <w:t>5</w:t>
    </w:r>
    <w:r w:rsidRPr="008D0A7F">
      <w:rPr>
        <w:rFonts w:ascii="Garamond" w:hAnsi="Garamond"/>
        <w:sz w:val="20"/>
        <w:szCs w:val="20"/>
      </w:rPr>
      <w:fldChar w:fldCharType="end"/>
    </w:r>
  </w:p>
  <w:p w14:paraId="2E0AE8A6" w14:textId="77777777" w:rsidR="00A8568D" w:rsidRDefault="00A856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0EFA9" w14:textId="77777777" w:rsidR="00DF462E" w:rsidRDefault="00DF462E">
      <w:pPr>
        <w:spacing w:after="0" w:line="240" w:lineRule="auto"/>
      </w:pPr>
      <w:r>
        <w:separator/>
      </w:r>
    </w:p>
  </w:footnote>
  <w:footnote w:type="continuationSeparator" w:id="0">
    <w:p w14:paraId="63F5C1F6" w14:textId="77777777" w:rsidR="00DF462E" w:rsidRDefault="00DF4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626F5" w14:textId="77777777" w:rsidR="00A8568D" w:rsidRDefault="00A8568D" w:rsidP="00F02863">
    <w:pPr>
      <w:pStyle w:val="Intestazione"/>
      <w:jc w:val="center"/>
    </w:pPr>
    <w:r>
      <w:rPr>
        <w:noProof/>
        <w:sz w:val="16"/>
      </w:rPr>
      <w:drawing>
        <wp:inline distT="0" distB="0" distL="0" distR="0" wp14:anchorId="72D3FCDF" wp14:editId="4998E442">
          <wp:extent cx="6071235" cy="1820545"/>
          <wp:effectExtent l="0" t="0" r="571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1820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5D8"/>
    <w:multiLevelType w:val="hybridMultilevel"/>
    <w:tmpl w:val="E94C8CB2"/>
    <w:lvl w:ilvl="0" w:tplc="32B4A5C8">
      <w:start w:val="1"/>
      <w:numFmt w:val="lowerLetter"/>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333D56"/>
    <w:multiLevelType w:val="hybridMultilevel"/>
    <w:tmpl w:val="59466880"/>
    <w:lvl w:ilvl="0" w:tplc="6E8C90AA">
      <w:start w:val="1"/>
      <w:numFmt w:val="decimal"/>
      <w:lvlText w:val="%1."/>
      <w:lvlJc w:val="center"/>
      <w:pPr>
        <w:ind w:left="720"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6A64137"/>
    <w:multiLevelType w:val="hybridMultilevel"/>
    <w:tmpl w:val="1982D684"/>
    <w:lvl w:ilvl="0" w:tplc="4262F57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C51AEF"/>
    <w:multiLevelType w:val="hybridMultilevel"/>
    <w:tmpl w:val="09DED5E0"/>
    <w:lvl w:ilvl="0" w:tplc="04100001">
      <w:start w:val="1"/>
      <w:numFmt w:val="bullet"/>
      <w:lvlText w:val=""/>
      <w:lvlJc w:val="left"/>
      <w:pPr>
        <w:ind w:left="1044" w:hanging="360"/>
      </w:pPr>
      <w:rPr>
        <w:rFonts w:ascii="Symbol" w:hAnsi="Symbol"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4">
    <w:nsid w:val="0E993C1B"/>
    <w:multiLevelType w:val="singleLevel"/>
    <w:tmpl w:val="0410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5">
    <w:nsid w:val="101C3585"/>
    <w:multiLevelType w:val="hybridMultilevel"/>
    <w:tmpl w:val="C5ACD628"/>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6">
    <w:nsid w:val="10C57844"/>
    <w:multiLevelType w:val="hybridMultilevel"/>
    <w:tmpl w:val="277C48FE"/>
    <w:lvl w:ilvl="0" w:tplc="927C38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16161E"/>
    <w:multiLevelType w:val="hybridMultilevel"/>
    <w:tmpl w:val="7060B478"/>
    <w:lvl w:ilvl="0" w:tplc="04100001">
      <w:start w:val="1"/>
      <w:numFmt w:val="bullet"/>
      <w:lvlText w:val=""/>
      <w:lvlJc w:val="left"/>
      <w:pPr>
        <w:tabs>
          <w:tab w:val="num" w:pos="1285"/>
        </w:tabs>
        <w:ind w:left="1285" w:hanging="360"/>
      </w:pPr>
      <w:rPr>
        <w:rFonts w:ascii="Symbol" w:hAnsi="Symbol" w:hint="default"/>
      </w:rPr>
    </w:lvl>
    <w:lvl w:ilvl="1" w:tplc="04100019" w:tentative="1">
      <w:start w:val="1"/>
      <w:numFmt w:val="lowerLetter"/>
      <w:lvlText w:val="%2."/>
      <w:lvlJc w:val="left"/>
      <w:pPr>
        <w:ind w:left="2005" w:hanging="360"/>
      </w:pPr>
      <w:rPr>
        <w:rFonts w:cs="Times New Roman"/>
      </w:rPr>
    </w:lvl>
    <w:lvl w:ilvl="2" w:tplc="0410001B" w:tentative="1">
      <w:start w:val="1"/>
      <w:numFmt w:val="lowerRoman"/>
      <w:lvlText w:val="%3."/>
      <w:lvlJc w:val="right"/>
      <w:pPr>
        <w:ind w:left="2725" w:hanging="180"/>
      </w:pPr>
      <w:rPr>
        <w:rFonts w:cs="Times New Roman"/>
      </w:rPr>
    </w:lvl>
    <w:lvl w:ilvl="3" w:tplc="0410000F" w:tentative="1">
      <w:start w:val="1"/>
      <w:numFmt w:val="decimal"/>
      <w:lvlText w:val="%4."/>
      <w:lvlJc w:val="left"/>
      <w:pPr>
        <w:ind w:left="3445" w:hanging="360"/>
      </w:pPr>
      <w:rPr>
        <w:rFonts w:cs="Times New Roman"/>
      </w:rPr>
    </w:lvl>
    <w:lvl w:ilvl="4" w:tplc="04100019" w:tentative="1">
      <w:start w:val="1"/>
      <w:numFmt w:val="lowerLetter"/>
      <w:lvlText w:val="%5."/>
      <w:lvlJc w:val="left"/>
      <w:pPr>
        <w:ind w:left="4165" w:hanging="360"/>
      </w:pPr>
      <w:rPr>
        <w:rFonts w:cs="Times New Roman"/>
      </w:rPr>
    </w:lvl>
    <w:lvl w:ilvl="5" w:tplc="0410001B" w:tentative="1">
      <w:start w:val="1"/>
      <w:numFmt w:val="lowerRoman"/>
      <w:lvlText w:val="%6."/>
      <w:lvlJc w:val="right"/>
      <w:pPr>
        <w:ind w:left="4885" w:hanging="180"/>
      </w:pPr>
      <w:rPr>
        <w:rFonts w:cs="Times New Roman"/>
      </w:rPr>
    </w:lvl>
    <w:lvl w:ilvl="6" w:tplc="0410000F" w:tentative="1">
      <w:start w:val="1"/>
      <w:numFmt w:val="decimal"/>
      <w:lvlText w:val="%7."/>
      <w:lvlJc w:val="left"/>
      <w:pPr>
        <w:ind w:left="5605" w:hanging="360"/>
      </w:pPr>
      <w:rPr>
        <w:rFonts w:cs="Times New Roman"/>
      </w:rPr>
    </w:lvl>
    <w:lvl w:ilvl="7" w:tplc="04100019" w:tentative="1">
      <w:start w:val="1"/>
      <w:numFmt w:val="lowerLetter"/>
      <w:lvlText w:val="%8."/>
      <w:lvlJc w:val="left"/>
      <w:pPr>
        <w:ind w:left="6325" w:hanging="360"/>
      </w:pPr>
      <w:rPr>
        <w:rFonts w:cs="Times New Roman"/>
      </w:rPr>
    </w:lvl>
    <w:lvl w:ilvl="8" w:tplc="0410001B" w:tentative="1">
      <w:start w:val="1"/>
      <w:numFmt w:val="lowerRoman"/>
      <w:lvlText w:val="%9."/>
      <w:lvlJc w:val="right"/>
      <w:pPr>
        <w:ind w:left="7045" w:hanging="180"/>
      </w:pPr>
      <w:rPr>
        <w:rFonts w:cs="Times New Roman"/>
      </w:rPr>
    </w:lvl>
  </w:abstractNum>
  <w:abstractNum w:abstractNumId="8">
    <w:nsid w:val="1A062136"/>
    <w:multiLevelType w:val="hybridMultilevel"/>
    <w:tmpl w:val="BCD01C74"/>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9">
    <w:nsid w:val="1C094E42"/>
    <w:multiLevelType w:val="hybridMultilevel"/>
    <w:tmpl w:val="1DC8FF10"/>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0">
    <w:nsid w:val="1F6E0441"/>
    <w:multiLevelType w:val="hybridMultilevel"/>
    <w:tmpl w:val="C2EA1652"/>
    <w:lvl w:ilvl="0" w:tplc="BB4CC61E">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793FB4"/>
    <w:multiLevelType w:val="hybridMultilevel"/>
    <w:tmpl w:val="1DD831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E97011"/>
    <w:multiLevelType w:val="hybridMultilevel"/>
    <w:tmpl w:val="256C1E8A"/>
    <w:lvl w:ilvl="0" w:tplc="40A21182">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24A62B54"/>
    <w:multiLevelType w:val="hybridMultilevel"/>
    <w:tmpl w:val="98849E0E"/>
    <w:lvl w:ilvl="0" w:tplc="0410000F">
      <w:start w:val="1"/>
      <w:numFmt w:val="decimal"/>
      <w:lvlText w:val="%1."/>
      <w:lvlJc w:val="left"/>
      <w:pPr>
        <w:tabs>
          <w:tab w:val="num" w:pos="644"/>
        </w:tabs>
        <w:ind w:left="644" w:hanging="360"/>
      </w:pPr>
      <w:rPr>
        <w:rFonts w:hint="default"/>
        <w:sz w:val="24"/>
        <w:szCs w:val="24"/>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4">
    <w:nsid w:val="25DC2FD4"/>
    <w:multiLevelType w:val="multilevel"/>
    <w:tmpl w:val="461ABD5E"/>
    <w:lvl w:ilvl="0">
      <w:start w:val="1"/>
      <w:numFmt w:val="lowerLetter"/>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5">
    <w:nsid w:val="2D083A58"/>
    <w:multiLevelType w:val="multilevel"/>
    <w:tmpl w:val="E5381A36"/>
    <w:lvl w:ilvl="0">
      <w:start w:val="1"/>
      <w:numFmt w:val="none"/>
      <w:lvlText w:val="A."/>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DEF7828"/>
    <w:multiLevelType w:val="hybridMultilevel"/>
    <w:tmpl w:val="C610E1DE"/>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7">
    <w:nsid w:val="310B2528"/>
    <w:multiLevelType w:val="hybridMultilevel"/>
    <w:tmpl w:val="4F70C9D8"/>
    <w:lvl w:ilvl="0" w:tplc="04100017">
      <w:start w:val="1"/>
      <w:numFmt w:val="lowerLetter"/>
      <w:lvlText w:val="%1)"/>
      <w:lvlJc w:val="left"/>
      <w:pPr>
        <w:tabs>
          <w:tab w:val="num" w:pos="1146"/>
        </w:tabs>
        <w:ind w:left="1146" w:hanging="360"/>
      </w:pPr>
      <w:rPr>
        <w:rFonts w:cs="Times New Roman"/>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18">
    <w:nsid w:val="33127F38"/>
    <w:multiLevelType w:val="hybridMultilevel"/>
    <w:tmpl w:val="D32E3204"/>
    <w:lvl w:ilvl="0" w:tplc="04100001">
      <w:start w:val="1"/>
      <w:numFmt w:val="bullet"/>
      <w:lvlText w:val=""/>
      <w:lvlJc w:val="left"/>
      <w:pPr>
        <w:tabs>
          <w:tab w:val="num" w:pos="1146"/>
        </w:tabs>
        <w:ind w:left="1146" w:hanging="360"/>
      </w:pPr>
      <w:rPr>
        <w:rFonts w:ascii="Symbol" w:hAnsi="Symbol" w:hint="default"/>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19">
    <w:nsid w:val="35053432"/>
    <w:multiLevelType w:val="hybridMultilevel"/>
    <w:tmpl w:val="2E7466B0"/>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0">
    <w:nsid w:val="362E473C"/>
    <w:multiLevelType w:val="hybridMultilevel"/>
    <w:tmpl w:val="FDB0F290"/>
    <w:lvl w:ilvl="0" w:tplc="04100001">
      <w:start w:val="1"/>
      <w:numFmt w:val="bullet"/>
      <w:lvlText w:val=""/>
      <w:lvlJc w:val="left"/>
      <w:pPr>
        <w:tabs>
          <w:tab w:val="num" w:pos="1146"/>
        </w:tabs>
        <w:ind w:left="1146" w:hanging="360"/>
      </w:pPr>
      <w:rPr>
        <w:rFonts w:ascii="Symbol" w:hAnsi="Symbol" w:hint="default"/>
      </w:rPr>
    </w:lvl>
    <w:lvl w:ilvl="1" w:tplc="04100001">
      <w:start w:val="1"/>
      <w:numFmt w:val="bullet"/>
      <w:lvlText w:val=""/>
      <w:lvlJc w:val="left"/>
      <w:pPr>
        <w:tabs>
          <w:tab w:val="num" w:pos="1866"/>
        </w:tabs>
        <w:ind w:left="1866" w:hanging="360"/>
      </w:pPr>
      <w:rPr>
        <w:rFonts w:ascii="Symbol" w:hAnsi="Symbol" w:hint="default"/>
      </w:rPr>
    </w:lvl>
    <w:lvl w:ilvl="2" w:tplc="75DCE212">
      <w:start w:val="1"/>
      <w:numFmt w:val="upperRoman"/>
      <w:lvlText w:val="%3)"/>
      <w:lvlJc w:val="left"/>
      <w:pPr>
        <w:tabs>
          <w:tab w:val="num" w:pos="3126"/>
        </w:tabs>
        <w:ind w:left="3126" w:hanging="720"/>
      </w:pPr>
      <w:rPr>
        <w:rFonts w:cs="Times New Roman" w:hint="default"/>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21">
    <w:nsid w:val="39256E5D"/>
    <w:multiLevelType w:val="hybridMultilevel"/>
    <w:tmpl w:val="6BF06780"/>
    <w:lvl w:ilvl="0" w:tplc="8248894A">
      <w:start w:val="1"/>
      <w:numFmt w:val="decimal"/>
      <w:lvlText w:val="%1."/>
      <w:lvlJc w:val="left"/>
      <w:pPr>
        <w:tabs>
          <w:tab w:val="num" w:pos="502"/>
        </w:tabs>
        <w:ind w:left="502" w:hanging="360"/>
      </w:pPr>
      <w:rPr>
        <w:rFonts w:ascii="Times New Roman" w:eastAsia="Calibri" w:hAnsi="Times New Roman" w:cs="Times New Roman"/>
        <w:strike w:val="0"/>
        <w:sz w:val="24"/>
        <w:szCs w:val="24"/>
      </w:rPr>
    </w:lvl>
    <w:lvl w:ilvl="1" w:tplc="0410001B">
      <w:start w:val="1"/>
      <w:numFmt w:val="lowerRoman"/>
      <w:lvlText w:val="%2."/>
      <w:lvlJc w:val="righ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2">
    <w:nsid w:val="3EC840C4"/>
    <w:multiLevelType w:val="hybridMultilevel"/>
    <w:tmpl w:val="A312731E"/>
    <w:lvl w:ilvl="0" w:tplc="8248894A">
      <w:start w:val="1"/>
      <w:numFmt w:val="decimal"/>
      <w:lvlText w:val="%1."/>
      <w:lvlJc w:val="left"/>
      <w:pPr>
        <w:tabs>
          <w:tab w:val="num" w:pos="502"/>
        </w:tabs>
        <w:ind w:left="502" w:hanging="360"/>
      </w:pPr>
      <w:rPr>
        <w:rFonts w:ascii="Times New Roman" w:eastAsia="Calibri" w:hAnsi="Times New Roman" w:cs="Times New Roman"/>
        <w:strike w:val="0"/>
        <w:sz w:val="24"/>
        <w:szCs w:val="24"/>
      </w:r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3">
    <w:nsid w:val="42091C18"/>
    <w:multiLevelType w:val="hybridMultilevel"/>
    <w:tmpl w:val="FA34429C"/>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4">
    <w:nsid w:val="4CEC3C72"/>
    <w:multiLevelType w:val="hybridMultilevel"/>
    <w:tmpl w:val="6824862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nsid w:val="54BD28FE"/>
    <w:multiLevelType w:val="hybridMultilevel"/>
    <w:tmpl w:val="AF3C0F56"/>
    <w:lvl w:ilvl="0" w:tplc="8248894A">
      <w:start w:val="1"/>
      <w:numFmt w:val="decimal"/>
      <w:lvlText w:val="%1."/>
      <w:lvlJc w:val="left"/>
      <w:pPr>
        <w:tabs>
          <w:tab w:val="num" w:pos="502"/>
        </w:tabs>
        <w:ind w:left="502" w:hanging="360"/>
      </w:pPr>
      <w:rPr>
        <w:rFonts w:ascii="Times New Roman" w:eastAsia="Calibri" w:hAnsi="Times New Roman" w:cs="Times New Roman"/>
        <w:strike w:val="0"/>
        <w:sz w:val="24"/>
        <w:szCs w:val="24"/>
      </w:r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6">
    <w:nsid w:val="567E561E"/>
    <w:multiLevelType w:val="multilevel"/>
    <w:tmpl w:val="234094F4"/>
    <w:lvl w:ilvl="0">
      <w:start w:val="1"/>
      <w:numFmt w:val="lowerLetter"/>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27">
    <w:nsid w:val="57051473"/>
    <w:multiLevelType w:val="hybridMultilevel"/>
    <w:tmpl w:val="9C58538E"/>
    <w:lvl w:ilvl="0" w:tplc="2738E9EC">
      <w:start w:val="1"/>
      <w:numFmt w:val="lowerLetter"/>
      <w:lvlText w:val="%1)"/>
      <w:lvlJc w:val="left"/>
      <w:pPr>
        <w:tabs>
          <w:tab w:val="num" w:pos="1353"/>
        </w:tabs>
        <w:ind w:left="1353" w:hanging="360"/>
      </w:pPr>
      <w:rPr>
        <w:rFonts w:cs="Times New Roman" w:hint="default"/>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28">
    <w:nsid w:val="5828449C"/>
    <w:multiLevelType w:val="multilevel"/>
    <w:tmpl w:val="CECAC34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nsid w:val="58660D51"/>
    <w:multiLevelType w:val="hybridMultilevel"/>
    <w:tmpl w:val="0C9401A4"/>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0">
    <w:nsid w:val="5CEA3BEA"/>
    <w:multiLevelType w:val="hybridMultilevel"/>
    <w:tmpl w:val="981E2616"/>
    <w:lvl w:ilvl="0" w:tplc="04100017">
      <w:start w:val="1"/>
      <w:numFmt w:val="lowerLetter"/>
      <w:lvlText w:val="%1)"/>
      <w:lvlJc w:val="left"/>
      <w:pPr>
        <w:tabs>
          <w:tab w:val="num" w:pos="1146"/>
        </w:tabs>
        <w:ind w:left="1146" w:hanging="360"/>
      </w:pPr>
      <w:rPr>
        <w:rFonts w:cs="Times New Roman"/>
      </w:rPr>
    </w:lvl>
    <w:lvl w:ilvl="1" w:tplc="04100001">
      <w:start w:val="1"/>
      <w:numFmt w:val="bullet"/>
      <w:lvlText w:val=""/>
      <w:lvlJc w:val="left"/>
      <w:pPr>
        <w:tabs>
          <w:tab w:val="num" w:pos="1866"/>
        </w:tabs>
        <w:ind w:left="1866" w:hanging="360"/>
      </w:pPr>
      <w:rPr>
        <w:rFonts w:ascii="Symbol" w:hAnsi="Symbol" w:hint="default"/>
      </w:rPr>
    </w:lvl>
    <w:lvl w:ilvl="2" w:tplc="75DCE212">
      <w:start w:val="1"/>
      <w:numFmt w:val="upperRoman"/>
      <w:lvlText w:val="%3)"/>
      <w:lvlJc w:val="left"/>
      <w:pPr>
        <w:tabs>
          <w:tab w:val="num" w:pos="3126"/>
        </w:tabs>
        <w:ind w:left="3126" w:hanging="720"/>
      </w:pPr>
      <w:rPr>
        <w:rFonts w:cs="Times New Roman" w:hint="default"/>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31">
    <w:nsid w:val="63B02154"/>
    <w:multiLevelType w:val="multilevel"/>
    <w:tmpl w:val="234094F4"/>
    <w:lvl w:ilvl="0">
      <w:start w:val="1"/>
      <w:numFmt w:val="lowerLetter"/>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32">
    <w:nsid w:val="63D3640A"/>
    <w:multiLevelType w:val="multilevel"/>
    <w:tmpl w:val="234094F4"/>
    <w:lvl w:ilvl="0">
      <w:start w:val="1"/>
      <w:numFmt w:val="lowerLetter"/>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33">
    <w:nsid w:val="66B27AA4"/>
    <w:multiLevelType w:val="hybridMultilevel"/>
    <w:tmpl w:val="4EA0E914"/>
    <w:lvl w:ilvl="0" w:tplc="8248894A">
      <w:start w:val="1"/>
      <w:numFmt w:val="decimal"/>
      <w:lvlText w:val="%1."/>
      <w:lvlJc w:val="left"/>
      <w:pPr>
        <w:tabs>
          <w:tab w:val="num" w:pos="502"/>
        </w:tabs>
        <w:ind w:left="502" w:hanging="360"/>
      </w:pPr>
      <w:rPr>
        <w:rFonts w:ascii="Times New Roman" w:eastAsia="Calibri" w:hAnsi="Times New Roman" w:cs="Times New Roman"/>
        <w:strike w:val="0"/>
        <w:sz w:val="24"/>
        <w:szCs w:val="24"/>
      </w:rPr>
    </w:lvl>
    <w:lvl w:ilvl="1" w:tplc="0410001B">
      <w:start w:val="1"/>
      <w:numFmt w:val="lowerRoman"/>
      <w:lvlText w:val="%2."/>
      <w:lvlJc w:val="righ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4">
    <w:nsid w:val="675E4B8F"/>
    <w:multiLevelType w:val="hybridMultilevel"/>
    <w:tmpl w:val="F6DE3550"/>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5">
    <w:nsid w:val="67C379F3"/>
    <w:multiLevelType w:val="hybridMultilevel"/>
    <w:tmpl w:val="C9FC4846"/>
    <w:lvl w:ilvl="0" w:tplc="FE94F9FE">
      <w:start w:val="1"/>
      <w:numFmt w:val="decimal"/>
      <w:lvlText w:val="%1."/>
      <w:lvlJc w:val="left"/>
      <w:pPr>
        <w:tabs>
          <w:tab w:val="num" w:pos="644"/>
        </w:tabs>
        <w:ind w:left="644" w:hanging="360"/>
      </w:pPr>
      <w:rPr>
        <w:rFonts w:cs="Times New Roman"/>
        <w:color w:val="auto"/>
      </w:rPr>
    </w:lvl>
    <w:lvl w:ilvl="1" w:tplc="2738E9EC">
      <w:start w:val="1"/>
      <w:numFmt w:val="lowerLetter"/>
      <w:lvlText w:val="%2)"/>
      <w:lvlJc w:val="left"/>
      <w:pPr>
        <w:tabs>
          <w:tab w:val="num" w:pos="1364"/>
        </w:tabs>
        <w:ind w:left="1364" w:hanging="360"/>
      </w:pPr>
      <w:rPr>
        <w:rFonts w:cs="Times New Roman" w:hint="default"/>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6">
    <w:nsid w:val="680E2E49"/>
    <w:multiLevelType w:val="multilevel"/>
    <w:tmpl w:val="234094F4"/>
    <w:lvl w:ilvl="0">
      <w:start w:val="1"/>
      <w:numFmt w:val="lowerLetter"/>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37">
    <w:nsid w:val="68FC62C6"/>
    <w:multiLevelType w:val="multilevel"/>
    <w:tmpl w:val="461ABD5E"/>
    <w:lvl w:ilvl="0">
      <w:start w:val="1"/>
      <w:numFmt w:val="lowerLetter"/>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38">
    <w:nsid w:val="6CE55766"/>
    <w:multiLevelType w:val="hybridMultilevel"/>
    <w:tmpl w:val="6A8AC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420FBD"/>
    <w:multiLevelType w:val="hybridMultilevel"/>
    <w:tmpl w:val="F88003A8"/>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40">
    <w:nsid w:val="72A449DC"/>
    <w:multiLevelType w:val="hybridMultilevel"/>
    <w:tmpl w:val="70C25392"/>
    <w:lvl w:ilvl="0" w:tplc="8CD43F8A">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C34739"/>
    <w:multiLevelType w:val="hybridMultilevel"/>
    <w:tmpl w:val="90243F5C"/>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42">
    <w:nsid w:val="765B4BD3"/>
    <w:multiLevelType w:val="hybridMultilevel"/>
    <w:tmpl w:val="438E299E"/>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43">
    <w:nsid w:val="7692034C"/>
    <w:multiLevelType w:val="hybridMultilevel"/>
    <w:tmpl w:val="4EB288C2"/>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44">
    <w:nsid w:val="78E25A77"/>
    <w:multiLevelType w:val="hybridMultilevel"/>
    <w:tmpl w:val="21CAA11E"/>
    <w:lvl w:ilvl="0" w:tplc="8248894A">
      <w:start w:val="1"/>
      <w:numFmt w:val="decimal"/>
      <w:lvlText w:val="%1."/>
      <w:lvlJc w:val="left"/>
      <w:pPr>
        <w:tabs>
          <w:tab w:val="num" w:pos="502"/>
        </w:tabs>
        <w:ind w:left="502" w:hanging="360"/>
      </w:pPr>
      <w:rPr>
        <w:rFonts w:ascii="Times New Roman" w:eastAsia="Calibri" w:hAnsi="Times New Roman" w:cs="Times New Roman"/>
        <w:strike w:val="0"/>
        <w:sz w:val="24"/>
        <w:szCs w:val="24"/>
      </w:rPr>
    </w:lvl>
    <w:lvl w:ilvl="1" w:tplc="2738E9EC">
      <w:start w:val="1"/>
      <w:numFmt w:val="lowerLetter"/>
      <w:lvlText w:val="%2)"/>
      <w:lvlJc w:val="left"/>
      <w:pPr>
        <w:tabs>
          <w:tab w:val="num" w:pos="1364"/>
        </w:tabs>
        <w:ind w:left="1364" w:hanging="360"/>
      </w:pPr>
      <w:rPr>
        <w:rFonts w:cs="Times New Roman" w:hint="default"/>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45">
    <w:nsid w:val="7A6F4F56"/>
    <w:multiLevelType w:val="hybridMultilevel"/>
    <w:tmpl w:val="CC52FAE6"/>
    <w:lvl w:ilvl="0" w:tplc="E8628810">
      <w:start w:val="1"/>
      <w:numFmt w:val="decimal"/>
      <w:lvlText w:val="%1."/>
      <w:lvlJc w:val="left"/>
      <w:pPr>
        <w:tabs>
          <w:tab w:val="num" w:pos="644"/>
        </w:tabs>
        <w:ind w:left="644" w:hanging="360"/>
      </w:pPr>
      <w:rPr>
        <w:rFonts w:cs="Times New Roman"/>
        <w:color w:val="auto"/>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46">
    <w:nsid w:val="7F581A2B"/>
    <w:multiLevelType w:val="hybridMultilevel"/>
    <w:tmpl w:val="269A63AE"/>
    <w:lvl w:ilvl="0" w:tplc="4262F57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18"/>
  </w:num>
  <w:num w:numId="5">
    <w:abstractNumId w:val="30"/>
  </w:num>
  <w:num w:numId="6">
    <w:abstractNumId w:val="20"/>
  </w:num>
  <w:num w:numId="7">
    <w:abstractNumId w:val="27"/>
  </w:num>
  <w:num w:numId="8">
    <w:abstractNumId w:val="16"/>
  </w:num>
  <w:num w:numId="9">
    <w:abstractNumId w:val="43"/>
  </w:num>
  <w:num w:numId="10">
    <w:abstractNumId w:val="5"/>
  </w:num>
  <w:num w:numId="11">
    <w:abstractNumId w:val="45"/>
  </w:num>
  <w:num w:numId="12">
    <w:abstractNumId w:val="34"/>
  </w:num>
  <w:num w:numId="13">
    <w:abstractNumId w:val="44"/>
  </w:num>
  <w:num w:numId="14">
    <w:abstractNumId w:val="9"/>
  </w:num>
  <w:num w:numId="15">
    <w:abstractNumId w:val="29"/>
  </w:num>
  <w:num w:numId="16">
    <w:abstractNumId w:val="8"/>
  </w:num>
  <w:num w:numId="17">
    <w:abstractNumId w:val="42"/>
  </w:num>
  <w:num w:numId="18">
    <w:abstractNumId w:val="23"/>
  </w:num>
  <w:num w:numId="19">
    <w:abstractNumId w:val="13"/>
  </w:num>
  <w:num w:numId="20">
    <w:abstractNumId w:val="39"/>
  </w:num>
  <w:num w:numId="21">
    <w:abstractNumId w:val="28"/>
  </w:num>
  <w:num w:numId="22">
    <w:abstractNumId w:val="35"/>
  </w:num>
  <w:num w:numId="23">
    <w:abstractNumId w:val="14"/>
  </w:num>
  <w:num w:numId="24">
    <w:abstractNumId w:val="37"/>
  </w:num>
  <w:num w:numId="25">
    <w:abstractNumId w:val="36"/>
  </w:num>
  <w:num w:numId="26">
    <w:abstractNumId w:val="26"/>
  </w:num>
  <w:num w:numId="27">
    <w:abstractNumId w:val="32"/>
  </w:num>
  <w:num w:numId="28">
    <w:abstractNumId w:val="31"/>
  </w:num>
  <w:num w:numId="29">
    <w:abstractNumId w:val="3"/>
  </w:num>
  <w:num w:numId="30">
    <w:abstractNumId w:val="6"/>
  </w:num>
  <w:num w:numId="31">
    <w:abstractNumId w:val="46"/>
  </w:num>
  <w:num w:numId="32">
    <w:abstractNumId w:val="2"/>
  </w:num>
  <w:num w:numId="33">
    <w:abstractNumId w:val="41"/>
  </w:num>
  <w:num w:numId="34">
    <w:abstractNumId w:val="4"/>
  </w:num>
  <w:num w:numId="35">
    <w:abstractNumId w:val="12"/>
  </w:num>
  <w:num w:numId="36">
    <w:abstractNumId w:val="24"/>
  </w:num>
  <w:num w:numId="37">
    <w:abstractNumId w:val="11"/>
  </w:num>
  <w:num w:numId="38">
    <w:abstractNumId w:val="19"/>
  </w:num>
  <w:num w:numId="39">
    <w:abstractNumId w:val="0"/>
  </w:num>
  <w:num w:numId="40">
    <w:abstractNumId w:val="21"/>
  </w:num>
  <w:num w:numId="41">
    <w:abstractNumId w:val="10"/>
  </w:num>
  <w:num w:numId="42">
    <w:abstractNumId w:val="38"/>
  </w:num>
  <w:num w:numId="43">
    <w:abstractNumId w:val="33"/>
  </w:num>
  <w:num w:numId="44">
    <w:abstractNumId w:val="22"/>
  </w:num>
  <w:num w:numId="45">
    <w:abstractNumId w:val="25"/>
  </w:num>
  <w:num w:numId="46">
    <w:abstractNumId w:val="40"/>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03"/>
    <w:rsid w:val="00000B84"/>
    <w:rsid w:val="000015D9"/>
    <w:rsid w:val="000037F8"/>
    <w:rsid w:val="00003B21"/>
    <w:rsid w:val="00003FB3"/>
    <w:rsid w:val="00004EFF"/>
    <w:rsid w:val="00005FB5"/>
    <w:rsid w:val="0000774F"/>
    <w:rsid w:val="00007B77"/>
    <w:rsid w:val="00016C49"/>
    <w:rsid w:val="00017F69"/>
    <w:rsid w:val="00021277"/>
    <w:rsid w:val="00023932"/>
    <w:rsid w:val="00024AD5"/>
    <w:rsid w:val="000263F3"/>
    <w:rsid w:val="000272BF"/>
    <w:rsid w:val="000276F8"/>
    <w:rsid w:val="00030FF1"/>
    <w:rsid w:val="00031785"/>
    <w:rsid w:val="000356A2"/>
    <w:rsid w:val="00035951"/>
    <w:rsid w:val="0003790C"/>
    <w:rsid w:val="000420AD"/>
    <w:rsid w:val="00046889"/>
    <w:rsid w:val="000510F0"/>
    <w:rsid w:val="000514EE"/>
    <w:rsid w:val="00052443"/>
    <w:rsid w:val="00052605"/>
    <w:rsid w:val="00053207"/>
    <w:rsid w:val="000552C5"/>
    <w:rsid w:val="00055435"/>
    <w:rsid w:val="000615F3"/>
    <w:rsid w:val="0006624A"/>
    <w:rsid w:val="00066695"/>
    <w:rsid w:val="0006740A"/>
    <w:rsid w:val="00067506"/>
    <w:rsid w:val="00073DB9"/>
    <w:rsid w:val="000755AD"/>
    <w:rsid w:val="000768BC"/>
    <w:rsid w:val="000773A0"/>
    <w:rsid w:val="00077A6C"/>
    <w:rsid w:val="00077D3F"/>
    <w:rsid w:val="00080951"/>
    <w:rsid w:val="00082A18"/>
    <w:rsid w:val="00083A17"/>
    <w:rsid w:val="0008473A"/>
    <w:rsid w:val="00085CFE"/>
    <w:rsid w:val="00085D0F"/>
    <w:rsid w:val="000866A1"/>
    <w:rsid w:val="00087DA0"/>
    <w:rsid w:val="00091DBF"/>
    <w:rsid w:val="00091F41"/>
    <w:rsid w:val="00093282"/>
    <w:rsid w:val="0009414C"/>
    <w:rsid w:val="00094223"/>
    <w:rsid w:val="00096BEC"/>
    <w:rsid w:val="000A09AF"/>
    <w:rsid w:val="000A649F"/>
    <w:rsid w:val="000B3754"/>
    <w:rsid w:val="000B508E"/>
    <w:rsid w:val="000B76A9"/>
    <w:rsid w:val="000C0FEA"/>
    <w:rsid w:val="000C187D"/>
    <w:rsid w:val="000C37E3"/>
    <w:rsid w:val="000C4135"/>
    <w:rsid w:val="000C6BF0"/>
    <w:rsid w:val="000D07FC"/>
    <w:rsid w:val="000D453B"/>
    <w:rsid w:val="000D5C8B"/>
    <w:rsid w:val="000D673C"/>
    <w:rsid w:val="000E0EAB"/>
    <w:rsid w:val="000E2FE3"/>
    <w:rsid w:val="000E3F34"/>
    <w:rsid w:val="000E4CBF"/>
    <w:rsid w:val="000E58AE"/>
    <w:rsid w:val="000F0AAF"/>
    <w:rsid w:val="000F1920"/>
    <w:rsid w:val="000F45A5"/>
    <w:rsid w:val="000F4A0C"/>
    <w:rsid w:val="000F5333"/>
    <w:rsid w:val="000F5435"/>
    <w:rsid w:val="000F65FD"/>
    <w:rsid w:val="0010159E"/>
    <w:rsid w:val="0010453B"/>
    <w:rsid w:val="00106DC5"/>
    <w:rsid w:val="00110296"/>
    <w:rsid w:val="001113EF"/>
    <w:rsid w:val="00113032"/>
    <w:rsid w:val="0011342D"/>
    <w:rsid w:val="00113549"/>
    <w:rsid w:val="0011565B"/>
    <w:rsid w:val="0011629D"/>
    <w:rsid w:val="00121C1B"/>
    <w:rsid w:val="00123C92"/>
    <w:rsid w:val="00130F97"/>
    <w:rsid w:val="001310FA"/>
    <w:rsid w:val="001362FB"/>
    <w:rsid w:val="001371BC"/>
    <w:rsid w:val="00141213"/>
    <w:rsid w:val="001419FE"/>
    <w:rsid w:val="001430FB"/>
    <w:rsid w:val="00145B2B"/>
    <w:rsid w:val="0015023B"/>
    <w:rsid w:val="00150293"/>
    <w:rsid w:val="001571D6"/>
    <w:rsid w:val="00157493"/>
    <w:rsid w:val="00160DFF"/>
    <w:rsid w:val="00160F57"/>
    <w:rsid w:val="00170AE0"/>
    <w:rsid w:val="00174653"/>
    <w:rsid w:val="001746E9"/>
    <w:rsid w:val="00176F5B"/>
    <w:rsid w:val="001824B4"/>
    <w:rsid w:val="001832D6"/>
    <w:rsid w:val="001870A0"/>
    <w:rsid w:val="0019044D"/>
    <w:rsid w:val="00195639"/>
    <w:rsid w:val="001958F2"/>
    <w:rsid w:val="001A0D6F"/>
    <w:rsid w:val="001A339F"/>
    <w:rsid w:val="001A4443"/>
    <w:rsid w:val="001A4A03"/>
    <w:rsid w:val="001A7CCC"/>
    <w:rsid w:val="001B38C2"/>
    <w:rsid w:val="001B67C1"/>
    <w:rsid w:val="001C0029"/>
    <w:rsid w:val="001C199D"/>
    <w:rsid w:val="001C1F8F"/>
    <w:rsid w:val="001C352E"/>
    <w:rsid w:val="001C62BC"/>
    <w:rsid w:val="001C6BA8"/>
    <w:rsid w:val="001C71A1"/>
    <w:rsid w:val="001D0EEF"/>
    <w:rsid w:val="001D1088"/>
    <w:rsid w:val="001D1F1C"/>
    <w:rsid w:val="001D2FBD"/>
    <w:rsid w:val="001D661B"/>
    <w:rsid w:val="001E038A"/>
    <w:rsid w:val="001E1232"/>
    <w:rsid w:val="001E250A"/>
    <w:rsid w:val="001E26B7"/>
    <w:rsid w:val="001E322A"/>
    <w:rsid w:val="001E406A"/>
    <w:rsid w:val="001E6768"/>
    <w:rsid w:val="001E6994"/>
    <w:rsid w:val="001E79A9"/>
    <w:rsid w:val="001F1EEF"/>
    <w:rsid w:val="001F2947"/>
    <w:rsid w:val="001F6B2C"/>
    <w:rsid w:val="001F765E"/>
    <w:rsid w:val="002009C0"/>
    <w:rsid w:val="00201105"/>
    <w:rsid w:val="00202F7D"/>
    <w:rsid w:val="00205994"/>
    <w:rsid w:val="002141A7"/>
    <w:rsid w:val="00215071"/>
    <w:rsid w:val="00215F14"/>
    <w:rsid w:val="00215F39"/>
    <w:rsid w:val="002162E2"/>
    <w:rsid w:val="00221E0B"/>
    <w:rsid w:val="00222B09"/>
    <w:rsid w:val="00222BFC"/>
    <w:rsid w:val="00225971"/>
    <w:rsid w:val="00226546"/>
    <w:rsid w:val="0022684A"/>
    <w:rsid w:val="00227309"/>
    <w:rsid w:val="002308FB"/>
    <w:rsid w:val="00233788"/>
    <w:rsid w:val="00235626"/>
    <w:rsid w:val="00236A9B"/>
    <w:rsid w:val="002414CA"/>
    <w:rsid w:val="002415B4"/>
    <w:rsid w:val="00245399"/>
    <w:rsid w:val="002457A2"/>
    <w:rsid w:val="002461E3"/>
    <w:rsid w:val="002470BC"/>
    <w:rsid w:val="00250589"/>
    <w:rsid w:val="00252C89"/>
    <w:rsid w:val="0025391D"/>
    <w:rsid w:val="00254DD1"/>
    <w:rsid w:val="00255675"/>
    <w:rsid w:val="0025636B"/>
    <w:rsid w:val="00256E13"/>
    <w:rsid w:val="002571E7"/>
    <w:rsid w:val="00257FAC"/>
    <w:rsid w:val="002607E1"/>
    <w:rsid w:val="00264D2E"/>
    <w:rsid w:val="002716D8"/>
    <w:rsid w:val="00275233"/>
    <w:rsid w:val="00277539"/>
    <w:rsid w:val="0028275A"/>
    <w:rsid w:val="00284DF6"/>
    <w:rsid w:val="002850F4"/>
    <w:rsid w:val="002864DC"/>
    <w:rsid w:val="00287E82"/>
    <w:rsid w:val="00290DAB"/>
    <w:rsid w:val="00290FB2"/>
    <w:rsid w:val="00293FB5"/>
    <w:rsid w:val="002941C4"/>
    <w:rsid w:val="002A071A"/>
    <w:rsid w:val="002A2386"/>
    <w:rsid w:val="002A3692"/>
    <w:rsid w:val="002A374D"/>
    <w:rsid w:val="002A5761"/>
    <w:rsid w:val="002A5B5B"/>
    <w:rsid w:val="002A6490"/>
    <w:rsid w:val="002B0D5D"/>
    <w:rsid w:val="002B10DC"/>
    <w:rsid w:val="002B4DF2"/>
    <w:rsid w:val="002B5C07"/>
    <w:rsid w:val="002B5E30"/>
    <w:rsid w:val="002C0647"/>
    <w:rsid w:val="002C0D6E"/>
    <w:rsid w:val="002C2F2C"/>
    <w:rsid w:val="002C4D21"/>
    <w:rsid w:val="002D2673"/>
    <w:rsid w:val="002D6063"/>
    <w:rsid w:val="002E04B9"/>
    <w:rsid w:val="002E0A14"/>
    <w:rsid w:val="002E4C74"/>
    <w:rsid w:val="002E6032"/>
    <w:rsid w:val="002E6469"/>
    <w:rsid w:val="002E6517"/>
    <w:rsid w:val="002E7509"/>
    <w:rsid w:val="002F0ECC"/>
    <w:rsid w:val="002F146A"/>
    <w:rsid w:val="002F18A0"/>
    <w:rsid w:val="002F1CDB"/>
    <w:rsid w:val="002F24E4"/>
    <w:rsid w:val="002F4C27"/>
    <w:rsid w:val="002F7C0D"/>
    <w:rsid w:val="003015B5"/>
    <w:rsid w:val="0030629A"/>
    <w:rsid w:val="00306749"/>
    <w:rsid w:val="003075E1"/>
    <w:rsid w:val="00307E0A"/>
    <w:rsid w:val="003115C9"/>
    <w:rsid w:val="00312165"/>
    <w:rsid w:val="00313569"/>
    <w:rsid w:val="003140DA"/>
    <w:rsid w:val="003151C3"/>
    <w:rsid w:val="003153E5"/>
    <w:rsid w:val="003164D8"/>
    <w:rsid w:val="00316B73"/>
    <w:rsid w:val="00317C59"/>
    <w:rsid w:val="00320B1C"/>
    <w:rsid w:val="00320CAE"/>
    <w:rsid w:val="003229AE"/>
    <w:rsid w:val="00322F1B"/>
    <w:rsid w:val="00324704"/>
    <w:rsid w:val="0032558B"/>
    <w:rsid w:val="00325C5C"/>
    <w:rsid w:val="00326C8A"/>
    <w:rsid w:val="003271C2"/>
    <w:rsid w:val="003353C3"/>
    <w:rsid w:val="00335F21"/>
    <w:rsid w:val="00336C75"/>
    <w:rsid w:val="00351D1F"/>
    <w:rsid w:val="00351F84"/>
    <w:rsid w:val="00352AC4"/>
    <w:rsid w:val="00352FA8"/>
    <w:rsid w:val="00353AA0"/>
    <w:rsid w:val="00353BDF"/>
    <w:rsid w:val="00354B86"/>
    <w:rsid w:val="00354FC5"/>
    <w:rsid w:val="0036010F"/>
    <w:rsid w:val="00362BDC"/>
    <w:rsid w:val="003648DD"/>
    <w:rsid w:val="003664BF"/>
    <w:rsid w:val="00367FFD"/>
    <w:rsid w:val="00370021"/>
    <w:rsid w:val="00372CA4"/>
    <w:rsid w:val="003758A2"/>
    <w:rsid w:val="00375D6B"/>
    <w:rsid w:val="00376223"/>
    <w:rsid w:val="00377C28"/>
    <w:rsid w:val="0038066B"/>
    <w:rsid w:val="00381E1E"/>
    <w:rsid w:val="003849C1"/>
    <w:rsid w:val="00384C54"/>
    <w:rsid w:val="00386ED0"/>
    <w:rsid w:val="00387643"/>
    <w:rsid w:val="0039266A"/>
    <w:rsid w:val="00394869"/>
    <w:rsid w:val="00396650"/>
    <w:rsid w:val="00397C1B"/>
    <w:rsid w:val="003A224D"/>
    <w:rsid w:val="003A3AE5"/>
    <w:rsid w:val="003B02A3"/>
    <w:rsid w:val="003B0570"/>
    <w:rsid w:val="003B1F24"/>
    <w:rsid w:val="003B3627"/>
    <w:rsid w:val="003B7CF9"/>
    <w:rsid w:val="003C161E"/>
    <w:rsid w:val="003C2A92"/>
    <w:rsid w:val="003C40E7"/>
    <w:rsid w:val="003C670A"/>
    <w:rsid w:val="003D3245"/>
    <w:rsid w:val="003D3AF1"/>
    <w:rsid w:val="003D4C86"/>
    <w:rsid w:val="003D6993"/>
    <w:rsid w:val="003E387C"/>
    <w:rsid w:val="003E486F"/>
    <w:rsid w:val="003E5080"/>
    <w:rsid w:val="003E5343"/>
    <w:rsid w:val="003E5E91"/>
    <w:rsid w:val="003E79E1"/>
    <w:rsid w:val="003E7DE4"/>
    <w:rsid w:val="00403679"/>
    <w:rsid w:val="0040381F"/>
    <w:rsid w:val="004059CC"/>
    <w:rsid w:val="00406514"/>
    <w:rsid w:val="00410A47"/>
    <w:rsid w:val="00411F1F"/>
    <w:rsid w:val="00412EC6"/>
    <w:rsid w:val="00414D29"/>
    <w:rsid w:val="004179F3"/>
    <w:rsid w:val="00421D32"/>
    <w:rsid w:val="00423F66"/>
    <w:rsid w:val="004240C5"/>
    <w:rsid w:val="00424E9D"/>
    <w:rsid w:val="0042520E"/>
    <w:rsid w:val="0042647D"/>
    <w:rsid w:val="004306E1"/>
    <w:rsid w:val="004315C9"/>
    <w:rsid w:val="00431B70"/>
    <w:rsid w:val="004351DF"/>
    <w:rsid w:val="0043733D"/>
    <w:rsid w:val="00437484"/>
    <w:rsid w:val="004376FD"/>
    <w:rsid w:val="00440A45"/>
    <w:rsid w:val="00441AB6"/>
    <w:rsid w:val="0044561C"/>
    <w:rsid w:val="00451743"/>
    <w:rsid w:val="00453795"/>
    <w:rsid w:val="004574C4"/>
    <w:rsid w:val="00460F53"/>
    <w:rsid w:val="0046418C"/>
    <w:rsid w:val="00470461"/>
    <w:rsid w:val="004709FC"/>
    <w:rsid w:val="00470BAF"/>
    <w:rsid w:val="00471E0D"/>
    <w:rsid w:val="00475E6B"/>
    <w:rsid w:val="00476984"/>
    <w:rsid w:val="004804D2"/>
    <w:rsid w:val="004862BB"/>
    <w:rsid w:val="00487835"/>
    <w:rsid w:val="00487F54"/>
    <w:rsid w:val="00491778"/>
    <w:rsid w:val="00494268"/>
    <w:rsid w:val="0049453F"/>
    <w:rsid w:val="00497226"/>
    <w:rsid w:val="00497F45"/>
    <w:rsid w:val="004A0B1E"/>
    <w:rsid w:val="004A3CA8"/>
    <w:rsid w:val="004B1F5F"/>
    <w:rsid w:val="004B4B8A"/>
    <w:rsid w:val="004B5330"/>
    <w:rsid w:val="004B5CFF"/>
    <w:rsid w:val="004C3A66"/>
    <w:rsid w:val="004C447A"/>
    <w:rsid w:val="004C65D6"/>
    <w:rsid w:val="004C699D"/>
    <w:rsid w:val="004D07DF"/>
    <w:rsid w:val="004D11D5"/>
    <w:rsid w:val="004E1A08"/>
    <w:rsid w:val="004E2F74"/>
    <w:rsid w:val="004E4697"/>
    <w:rsid w:val="004E71B5"/>
    <w:rsid w:val="004F3209"/>
    <w:rsid w:val="004F3327"/>
    <w:rsid w:val="004F371E"/>
    <w:rsid w:val="004F4092"/>
    <w:rsid w:val="004F4458"/>
    <w:rsid w:val="004F4D1D"/>
    <w:rsid w:val="0050233C"/>
    <w:rsid w:val="0050299F"/>
    <w:rsid w:val="005033A0"/>
    <w:rsid w:val="00504B95"/>
    <w:rsid w:val="005062A0"/>
    <w:rsid w:val="00507243"/>
    <w:rsid w:val="00507949"/>
    <w:rsid w:val="005106CD"/>
    <w:rsid w:val="00514C4D"/>
    <w:rsid w:val="00514DC5"/>
    <w:rsid w:val="00514E98"/>
    <w:rsid w:val="00515382"/>
    <w:rsid w:val="005166B5"/>
    <w:rsid w:val="00516E27"/>
    <w:rsid w:val="00516F99"/>
    <w:rsid w:val="00521DFE"/>
    <w:rsid w:val="00522A40"/>
    <w:rsid w:val="005238F6"/>
    <w:rsid w:val="00525CDE"/>
    <w:rsid w:val="005266D2"/>
    <w:rsid w:val="005318AD"/>
    <w:rsid w:val="00533352"/>
    <w:rsid w:val="00533875"/>
    <w:rsid w:val="00533C91"/>
    <w:rsid w:val="00534F66"/>
    <w:rsid w:val="0053652A"/>
    <w:rsid w:val="0053667D"/>
    <w:rsid w:val="0054032F"/>
    <w:rsid w:val="00545D70"/>
    <w:rsid w:val="005510AD"/>
    <w:rsid w:val="00551E07"/>
    <w:rsid w:val="00552E1C"/>
    <w:rsid w:val="0055407F"/>
    <w:rsid w:val="0055451B"/>
    <w:rsid w:val="00555BE5"/>
    <w:rsid w:val="00556019"/>
    <w:rsid w:val="00556412"/>
    <w:rsid w:val="00563DF3"/>
    <w:rsid w:val="005678AE"/>
    <w:rsid w:val="00570508"/>
    <w:rsid w:val="0057286C"/>
    <w:rsid w:val="00573794"/>
    <w:rsid w:val="0057425C"/>
    <w:rsid w:val="00574582"/>
    <w:rsid w:val="0057566B"/>
    <w:rsid w:val="00576240"/>
    <w:rsid w:val="00576E81"/>
    <w:rsid w:val="00580035"/>
    <w:rsid w:val="00585829"/>
    <w:rsid w:val="005921A4"/>
    <w:rsid w:val="00593856"/>
    <w:rsid w:val="005940E1"/>
    <w:rsid w:val="00594129"/>
    <w:rsid w:val="005A2E69"/>
    <w:rsid w:val="005A3063"/>
    <w:rsid w:val="005A30AC"/>
    <w:rsid w:val="005A45C3"/>
    <w:rsid w:val="005A7644"/>
    <w:rsid w:val="005A7D5D"/>
    <w:rsid w:val="005B0DA3"/>
    <w:rsid w:val="005B2759"/>
    <w:rsid w:val="005B2BD9"/>
    <w:rsid w:val="005B33CD"/>
    <w:rsid w:val="005B3585"/>
    <w:rsid w:val="005B4056"/>
    <w:rsid w:val="005B5B76"/>
    <w:rsid w:val="005B6A7D"/>
    <w:rsid w:val="005B7064"/>
    <w:rsid w:val="005B75B3"/>
    <w:rsid w:val="005B7966"/>
    <w:rsid w:val="005C0281"/>
    <w:rsid w:val="005C0617"/>
    <w:rsid w:val="005C0E0C"/>
    <w:rsid w:val="005C284A"/>
    <w:rsid w:val="005C3E85"/>
    <w:rsid w:val="005C42EA"/>
    <w:rsid w:val="005D350D"/>
    <w:rsid w:val="005D5220"/>
    <w:rsid w:val="005E2118"/>
    <w:rsid w:val="005E288B"/>
    <w:rsid w:val="005E3A83"/>
    <w:rsid w:val="005E4E2C"/>
    <w:rsid w:val="005F1112"/>
    <w:rsid w:val="005F343E"/>
    <w:rsid w:val="005F5A0C"/>
    <w:rsid w:val="005F6B9F"/>
    <w:rsid w:val="00601E16"/>
    <w:rsid w:val="006031C8"/>
    <w:rsid w:val="0060762E"/>
    <w:rsid w:val="00607888"/>
    <w:rsid w:val="006102EA"/>
    <w:rsid w:val="006113F8"/>
    <w:rsid w:val="0061182E"/>
    <w:rsid w:val="00616438"/>
    <w:rsid w:val="00616688"/>
    <w:rsid w:val="006169F9"/>
    <w:rsid w:val="00616C7F"/>
    <w:rsid w:val="0061750A"/>
    <w:rsid w:val="00620755"/>
    <w:rsid w:val="00622769"/>
    <w:rsid w:val="00623BC2"/>
    <w:rsid w:val="00624829"/>
    <w:rsid w:val="00624B11"/>
    <w:rsid w:val="00624D49"/>
    <w:rsid w:val="00626915"/>
    <w:rsid w:val="00630B5D"/>
    <w:rsid w:val="006327BC"/>
    <w:rsid w:val="0063288D"/>
    <w:rsid w:val="00633BA0"/>
    <w:rsid w:val="006435D1"/>
    <w:rsid w:val="006451FC"/>
    <w:rsid w:val="0064732C"/>
    <w:rsid w:val="00650D4F"/>
    <w:rsid w:val="00651014"/>
    <w:rsid w:val="00651729"/>
    <w:rsid w:val="00651E8B"/>
    <w:rsid w:val="00653C95"/>
    <w:rsid w:val="006541BB"/>
    <w:rsid w:val="0065464E"/>
    <w:rsid w:val="00655F97"/>
    <w:rsid w:val="006656E5"/>
    <w:rsid w:val="00665759"/>
    <w:rsid w:val="006659B8"/>
    <w:rsid w:val="00666880"/>
    <w:rsid w:val="006677AC"/>
    <w:rsid w:val="00671DB6"/>
    <w:rsid w:val="006726B1"/>
    <w:rsid w:val="00672B34"/>
    <w:rsid w:val="00675818"/>
    <w:rsid w:val="00675B12"/>
    <w:rsid w:val="0067686D"/>
    <w:rsid w:val="00685161"/>
    <w:rsid w:val="00686AED"/>
    <w:rsid w:val="00687E83"/>
    <w:rsid w:val="00690EED"/>
    <w:rsid w:val="00691C9E"/>
    <w:rsid w:val="0069285A"/>
    <w:rsid w:val="00692973"/>
    <w:rsid w:val="00695128"/>
    <w:rsid w:val="00696D85"/>
    <w:rsid w:val="00697693"/>
    <w:rsid w:val="006A5A79"/>
    <w:rsid w:val="006A61EF"/>
    <w:rsid w:val="006A6CFC"/>
    <w:rsid w:val="006A6F4C"/>
    <w:rsid w:val="006B0634"/>
    <w:rsid w:val="006B1C95"/>
    <w:rsid w:val="006B2C61"/>
    <w:rsid w:val="006B52B8"/>
    <w:rsid w:val="006B535E"/>
    <w:rsid w:val="006B53D0"/>
    <w:rsid w:val="006B58D5"/>
    <w:rsid w:val="006B61BE"/>
    <w:rsid w:val="006C0A56"/>
    <w:rsid w:val="006C1FBB"/>
    <w:rsid w:val="006C556E"/>
    <w:rsid w:val="006C5BA4"/>
    <w:rsid w:val="006C65B4"/>
    <w:rsid w:val="006D006E"/>
    <w:rsid w:val="006D04E2"/>
    <w:rsid w:val="006D0AD4"/>
    <w:rsid w:val="006D12E0"/>
    <w:rsid w:val="006D1339"/>
    <w:rsid w:val="006D198A"/>
    <w:rsid w:val="006D25EB"/>
    <w:rsid w:val="006D65AB"/>
    <w:rsid w:val="006E1E41"/>
    <w:rsid w:val="006E3323"/>
    <w:rsid w:val="006E4336"/>
    <w:rsid w:val="006E5B5D"/>
    <w:rsid w:val="006E7346"/>
    <w:rsid w:val="006E7952"/>
    <w:rsid w:val="006F3B3F"/>
    <w:rsid w:val="006F74FB"/>
    <w:rsid w:val="006F7965"/>
    <w:rsid w:val="00702863"/>
    <w:rsid w:val="00705C84"/>
    <w:rsid w:val="00706950"/>
    <w:rsid w:val="00707865"/>
    <w:rsid w:val="007107B3"/>
    <w:rsid w:val="00710AE4"/>
    <w:rsid w:val="0071300B"/>
    <w:rsid w:val="00715F4A"/>
    <w:rsid w:val="0071632F"/>
    <w:rsid w:val="007202CC"/>
    <w:rsid w:val="00720CE6"/>
    <w:rsid w:val="0072253F"/>
    <w:rsid w:val="00722DBF"/>
    <w:rsid w:val="00723C1E"/>
    <w:rsid w:val="00724DDB"/>
    <w:rsid w:val="0072746B"/>
    <w:rsid w:val="007308E0"/>
    <w:rsid w:val="00735463"/>
    <w:rsid w:val="00743D25"/>
    <w:rsid w:val="007513E9"/>
    <w:rsid w:val="00751910"/>
    <w:rsid w:val="00752257"/>
    <w:rsid w:val="00753D0A"/>
    <w:rsid w:val="00755305"/>
    <w:rsid w:val="007557CF"/>
    <w:rsid w:val="00757279"/>
    <w:rsid w:val="00757937"/>
    <w:rsid w:val="00757F3D"/>
    <w:rsid w:val="007610F7"/>
    <w:rsid w:val="00762A2D"/>
    <w:rsid w:val="00767403"/>
    <w:rsid w:val="0077005B"/>
    <w:rsid w:val="00770A36"/>
    <w:rsid w:val="007736F5"/>
    <w:rsid w:val="00775FFF"/>
    <w:rsid w:val="00776B27"/>
    <w:rsid w:val="00780CC3"/>
    <w:rsid w:val="0078399E"/>
    <w:rsid w:val="007853FF"/>
    <w:rsid w:val="00791FC1"/>
    <w:rsid w:val="00792F60"/>
    <w:rsid w:val="00793E6D"/>
    <w:rsid w:val="0079450C"/>
    <w:rsid w:val="00796C3B"/>
    <w:rsid w:val="0079735D"/>
    <w:rsid w:val="007973A1"/>
    <w:rsid w:val="007A1CD5"/>
    <w:rsid w:val="007A2572"/>
    <w:rsid w:val="007A3280"/>
    <w:rsid w:val="007A4331"/>
    <w:rsid w:val="007A7AAC"/>
    <w:rsid w:val="007A7C7E"/>
    <w:rsid w:val="007B4ABD"/>
    <w:rsid w:val="007B4F30"/>
    <w:rsid w:val="007B554E"/>
    <w:rsid w:val="007B6842"/>
    <w:rsid w:val="007B71F8"/>
    <w:rsid w:val="007C1F65"/>
    <w:rsid w:val="007C4CB5"/>
    <w:rsid w:val="007D2FEF"/>
    <w:rsid w:val="007D4CDF"/>
    <w:rsid w:val="007D550F"/>
    <w:rsid w:val="007D6D0C"/>
    <w:rsid w:val="007D7D19"/>
    <w:rsid w:val="007E0539"/>
    <w:rsid w:val="007E2942"/>
    <w:rsid w:val="007E6B71"/>
    <w:rsid w:val="007E7A78"/>
    <w:rsid w:val="007E7AC3"/>
    <w:rsid w:val="007F00FC"/>
    <w:rsid w:val="007F068F"/>
    <w:rsid w:val="007F1E0C"/>
    <w:rsid w:val="007F29BE"/>
    <w:rsid w:val="007F3B18"/>
    <w:rsid w:val="007F46EA"/>
    <w:rsid w:val="007F477A"/>
    <w:rsid w:val="007F5392"/>
    <w:rsid w:val="007F548F"/>
    <w:rsid w:val="007F63D6"/>
    <w:rsid w:val="007F6C5B"/>
    <w:rsid w:val="007F78E6"/>
    <w:rsid w:val="0080186E"/>
    <w:rsid w:val="00803C84"/>
    <w:rsid w:val="008053C5"/>
    <w:rsid w:val="008079D3"/>
    <w:rsid w:val="008118D6"/>
    <w:rsid w:val="00811CFC"/>
    <w:rsid w:val="00812AAE"/>
    <w:rsid w:val="00813C1B"/>
    <w:rsid w:val="00817063"/>
    <w:rsid w:val="00821B12"/>
    <w:rsid w:val="00823281"/>
    <w:rsid w:val="00824871"/>
    <w:rsid w:val="008258D4"/>
    <w:rsid w:val="00825E62"/>
    <w:rsid w:val="00826698"/>
    <w:rsid w:val="00826EC0"/>
    <w:rsid w:val="008271A5"/>
    <w:rsid w:val="00831018"/>
    <w:rsid w:val="00831A93"/>
    <w:rsid w:val="00831BC8"/>
    <w:rsid w:val="00833022"/>
    <w:rsid w:val="00834CFD"/>
    <w:rsid w:val="008355E8"/>
    <w:rsid w:val="008370C8"/>
    <w:rsid w:val="00837788"/>
    <w:rsid w:val="008405C0"/>
    <w:rsid w:val="008414CC"/>
    <w:rsid w:val="00841DBF"/>
    <w:rsid w:val="00847948"/>
    <w:rsid w:val="008513A9"/>
    <w:rsid w:val="0085150D"/>
    <w:rsid w:val="00851F2D"/>
    <w:rsid w:val="00853D13"/>
    <w:rsid w:val="00855031"/>
    <w:rsid w:val="0085572C"/>
    <w:rsid w:val="0085609E"/>
    <w:rsid w:val="00860AC8"/>
    <w:rsid w:val="0086124F"/>
    <w:rsid w:val="0086410D"/>
    <w:rsid w:val="008650D5"/>
    <w:rsid w:val="008658D0"/>
    <w:rsid w:val="00865D64"/>
    <w:rsid w:val="0086664A"/>
    <w:rsid w:val="00866943"/>
    <w:rsid w:val="00885203"/>
    <w:rsid w:val="00886F06"/>
    <w:rsid w:val="00887C76"/>
    <w:rsid w:val="0089041A"/>
    <w:rsid w:val="00891A2E"/>
    <w:rsid w:val="00893B79"/>
    <w:rsid w:val="00894719"/>
    <w:rsid w:val="008966F1"/>
    <w:rsid w:val="00896A11"/>
    <w:rsid w:val="008A2CD6"/>
    <w:rsid w:val="008A5DF6"/>
    <w:rsid w:val="008A5F08"/>
    <w:rsid w:val="008A600E"/>
    <w:rsid w:val="008A7519"/>
    <w:rsid w:val="008B1957"/>
    <w:rsid w:val="008B4533"/>
    <w:rsid w:val="008B4D07"/>
    <w:rsid w:val="008B6D5D"/>
    <w:rsid w:val="008C2270"/>
    <w:rsid w:val="008C3705"/>
    <w:rsid w:val="008C3F10"/>
    <w:rsid w:val="008D01FC"/>
    <w:rsid w:val="008D0A7F"/>
    <w:rsid w:val="008D23D6"/>
    <w:rsid w:val="008D3AB7"/>
    <w:rsid w:val="008D3DFE"/>
    <w:rsid w:val="008D5336"/>
    <w:rsid w:val="008E5BBC"/>
    <w:rsid w:val="008E67EB"/>
    <w:rsid w:val="008E6A83"/>
    <w:rsid w:val="008E7B49"/>
    <w:rsid w:val="008F1FCE"/>
    <w:rsid w:val="008F2314"/>
    <w:rsid w:val="008F2A46"/>
    <w:rsid w:val="008F33B1"/>
    <w:rsid w:val="008F4545"/>
    <w:rsid w:val="008F4A2C"/>
    <w:rsid w:val="00901782"/>
    <w:rsid w:val="0090234A"/>
    <w:rsid w:val="00903EFF"/>
    <w:rsid w:val="009046DF"/>
    <w:rsid w:val="00904852"/>
    <w:rsid w:val="0090631C"/>
    <w:rsid w:val="00907215"/>
    <w:rsid w:val="00907C1C"/>
    <w:rsid w:val="00907F6D"/>
    <w:rsid w:val="00912216"/>
    <w:rsid w:val="009126C4"/>
    <w:rsid w:val="00912F69"/>
    <w:rsid w:val="00914252"/>
    <w:rsid w:val="00915885"/>
    <w:rsid w:val="00920DBC"/>
    <w:rsid w:val="00922F38"/>
    <w:rsid w:val="009237A2"/>
    <w:rsid w:val="009276EF"/>
    <w:rsid w:val="00931A02"/>
    <w:rsid w:val="009345D0"/>
    <w:rsid w:val="00935B0D"/>
    <w:rsid w:val="009363C8"/>
    <w:rsid w:val="00936AEA"/>
    <w:rsid w:val="009376D8"/>
    <w:rsid w:val="00944142"/>
    <w:rsid w:val="00945944"/>
    <w:rsid w:val="0094594E"/>
    <w:rsid w:val="00950D22"/>
    <w:rsid w:val="00951704"/>
    <w:rsid w:val="00953E1E"/>
    <w:rsid w:val="00956B0F"/>
    <w:rsid w:val="00957232"/>
    <w:rsid w:val="00960797"/>
    <w:rsid w:val="0096100D"/>
    <w:rsid w:val="00961BCB"/>
    <w:rsid w:val="00961F20"/>
    <w:rsid w:val="0096371F"/>
    <w:rsid w:val="009648BC"/>
    <w:rsid w:val="00966402"/>
    <w:rsid w:val="0096646A"/>
    <w:rsid w:val="00971295"/>
    <w:rsid w:val="00971DCF"/>
    <w:rsid w:val="0097552B"/>
    <w:rsid w:val="009768B6"/>
    <w:rsid w:val="009840FD"/>
    <w:rsid w:val="00984863"/>
    <w:rsid w:val="00985A7A"/>
    <w:rsid w:val="00987945"/>
    <w:rsid w:val="00991A5E"/>
    <w:rsid w:val="00993E55"/>
    <w:rsid w:val="009947DC"/>
    <w:rsid w:val="00996436"/>
    <w:rsid w:val="00997A33"/>
    <w:rsid w:val="00997FFD"/>
    <w:rsid w:val="009A06FB"/>
    <w:rsid w:val="009A1477"/>
    <w:rsid w:val="009A7660"/>
    <w:rsid w:val="009B2052"/>
    <w:rsid w:val="009C3220"/>
    <w:rsid w:val="009C424C"/>
    <w:rsid w:val="009C45A1"/>
    <w:rsid w:val="009C4D6B"/>
    <w:rsid w:val="009C5DA8"/>
    <w:rsid w:val="009C67BF"/>
    <w:rsid w:val="009C758F"/>
    <w:rsid w:val="009D08EA"/>
    <w:rsid w:val="009D38E5"/>
    <w:rsid w:val="009D3B79"/>
    <w:rsid w:val="009D4499"/>
    <w:rsid w:val="009D72CE"/>
    <w:rsid w:val="009D7751"/>
    <w:rsid w:val="009E15B3"/>
    <w:rsid w:val="009E2013"/>
    <w:rsid w:val="009E2BD0"/>
    <w:rsid w:val="009E451B"/>
    <w:rsid w:val="009E5AF9"/>
    <w:rsid w:val="009E624A"/>
    <w:rsid w:val="009E6ABC"/>
    <w:rsid w:val="009F1C4B"/>
    <w:rsid w:val="009F35D7"/>
    <w:rsid w:val="009F45D7"/>
    <w:rsid w:val="009F4CE4"/>
    <w:rsid w:val="009F701C"/>
    <w:rsid w:val="00A018F9"/>
    <w:rsid w:val="00A0330A"/>
    <w:rsid w:val="00A037E8"/>
    <w:rsid w:val="00A04CBE"/>
    <w:rsid w:val="00A04F48"/>
    <w:rsid w:val="00A05C4B"/>
    <w:rsid w:val="00A06C1E"/>
    <w:rsid w:val="00A06FED"/>
    <w:rsid w:val="00A07631"/>
    <w:rsid w:val="00A11792"/>
    <w:rsid w:val="00A12120"/>
    <w:rsid w:val="00A1272B"/>
    <w:rsid w:val="00A154F5"/>
    <w:rsid w:val="00A162D6"/>
    <w:rsid w:val="00A17B82"/>
    <w:rsid w:val="00A20AA3"/>
    <w:rsid w:val="00A223F8"/>
    <w:rsid w:val="00A2248E"/>
    <w:rsid w:val="00A26663"/>
    <w:rsid w:val="00A27A45"/>
    <w:rsid w:val="00A27D48"/>
    <w:rsid w:val="00A3207C"/>
    <w:rsid w:val="00A32B8E"/>
    <w:rsid w:val="00A33871"/>
    <w:rsid w:val="00A34251"/>
    <w:rsid w:val="00A36C03"/>
    <w:rsid w:val="00A42BE8"/>
    <w:rsid w:val="00A445F5"/>
    <w:rsid w:val="00A44B68"/>
    <w:rsid w:val="00A45059"/>
    <w:rsid w:val="00A452AA"/>
    <w:rsid w:val="00A47010"/>
    <w:rsid w:val="00A50068"/>
    <w:rsid w:val="00A502E3"/>
    <w:rsid w:val="00A511C9"/>
    <w:rsid w:val="00A52B93"/>
    <w:rsid w:val="00A53595"/>
    <w:rsid w:val="00A55350"/>
    <w:rsid w:val="00A563E2"/>
    <w:rsid w:val="00A56EA2"/>
    <w:rsid w:val="00A60D27"/>
    <w:rsid w:val="00A621F4"/>
    <w:rsid w:val="00A62504"/>
    <w:rsid w:val="00A661B6"/>
    <w:rsid w:val="00A70DB2"/>
    <w:rsid w:val="00A72997"/>
    <w:rsid w:val="00A734C5"/>
    <w:rsid w:val="00A740B8"/>
    <w:rsid w:val="00A747BD"/>
    <w:rsid w:val="00A74A95"/>
    <w:rsid w:val="00A74C1A"/>
    <w:rsid w:val="00A74CF9"/>
    <w:rsid w:val="00A757C8"/>
    <w:rsid w:val="00A77109"/>
    <w:rsid w:val="00A77A01"/>
    <w:rsid w:val="00A80A96"/>
    <w:rsid w:val="00A81AD7"/>
    <w:rsid w:val="00A81E2E"/>
    <w:rsid w:val="00A82208"/>
    <w:rsid w:val="00A8323E"/>
    <w:rsid w:val="00A83547"/>
    <w:rsid w:val="00A83D3B"/>
    <w:rsid w:val="00A8568D"/>
    <w:rsid w:val="00A85EC6"/>
    <w:rsid w:val="00A867F1"/>
    <w:rsid w:val="00A94327"/>
    <w:rsid w:val="00A96C43"/>
    <w:rsid w:val="00AA05E1"/>
    <w:rsid w:val="00AA45D7"/>
    <w:rsid w:val="00AA6013"/>
    <w:rsid w:val="00AA7697"/>
    <w:rsid w:val="00AA76C6"/>
    <w:rsid w:val="00AA7941"/>
    <w:rsid w:val="00AB2329"/>
    <w:rsid w:val="00AB3276"/>
    <w:rsid w:val="00AB4B32"/>
    <w:rsid w:val="00AB5E4D"/>
    <w:rsid w:val="00AB6FFF"/>
    <w:rsid w:val="00AB7FF4"/>
    <w:rsid w:val="00AC1202"/>
    <w:rsid w:val="00AC3606"/>
    <w:rsid w:val="00AC3722"/>
    <w:rsid w:val="00AC56D0"/>
    <w:rsid w:val="00AD08F0"/>
    <w:rsid w:val="00AD0ADE"/>
    <w:rsid w:val="00AD1D17"/>
    <w:rsid w:val="00AD4463"/>
    <w:rsid w:val="00AD4AC4"/>
    <w:rsid w:val="00AE1DF4"/>
    <w:rsid w:val="00AE30D4"/>
    <w:rsid w:val="00AE4B26"/>
    <w:rsid w:val="00AE6303"/>
    <w:rsid w:val="00AE7EF4"/>
    <w:rsid w:val="00AF4720"/>
    <w:rsid w:val="00AF58B1"/>
    <w:rsid w:val="00AF5E69"/>
    <w:rsid w:val="00B017AE"/>
    <w:rsid w:val="00B01E3E"/>
    <w:rsid w:val="00B02CFB"/>
    <w:rsid w:val="00B03559"/>
    <w:rsid w:val="00B03E8F"/>
    <w:rsid w:val="00B0590C"/>
    <w:rsid w:val="00B07D1E"/>
    <w:rsid w:val="00B1301C"/>
    <w:rsid w:val="00B15114"/>
    <w:rsid w:val="00B17CAF"/>
    <w:rsid w:val="00B21DC2"/>
    <w:rsid w:val="00B247EC"/>
    <w:rsid w:val="00B24F1D"/>
    <w:rsid w:val="00B25459"/>
    <w:rsid w:val="00B263A9"/>
    <w:rsid w:val="00B2673D"/>
    <w:rsid w:val="00B274A8"/>
    <w:rsid w:val="00B30032"/>
    <w:rsid w:val="00B303AE"/>
    <w:rsid w:val="00B31408"/>
    <w:rsid w:val="00B33719"/>
    <w:rsid w:val="00B34A81"/>
    <w:rsid w:val="00B35D27"/>
    <w:rsid w:val="00B41E82"/>
    <w:rsid w:val="00B44190"/>
    <w:rsid w:val="00B44F99"/>
    <w:rsid w:val="00B45F4F"/>
    <w:rsid w:val="00B468CC"/>
    <w:rsid w:val="00B46FB0"/>
    <w:rsid w:val="00B511B2"/>
    <w:rsid w:val="00B51C09"/>
    <w:rsid w:val="00B5269D"/>
    <w:rsid w:val="00B53D66"/>
    <w:rsid w:val="00B54E3C"/>
    <w:rsid w:val="00B55941"/>
    <w:rsid w:val="00B5610F"/>
    <w:rsid w:val="00B56821"/>
    <w:rsid w:val="00B57EA9"/>
    <w:rsid w:val="00B604AC"/>
    <w:rsid w:val="00B62617"/>
    <w:rsid w:val="00B62644"/>
    <w:rsid w:val="00B62949"/>
    <w:rsid w:val="00B6322A"/>
    <w:rsid w:val="00B6371D"/>
    <w:rsid w:val="00B65D5A"/>
    <w:rsid w:val="00B676D5"/>
    <w:rsid w:val="00B70B04"/>
    <w:rsid w:val="00B72595"/>
    <w:rsid w:val="00B734A4"/>
    <w:rsid w:val="00B7361B"/>
    <w:rsid w:val="00B74F42"/>
    <w:rsid w:val="00B81861"/>
    <w:rsid w:val="00B81CDD"/>
    <w:rsid w:val="00B8234B"/>
    <w:rsid w:val="00B82ACC"/>
    <w:rsid w:val="00B8338C"/>
    <w:rsid w:val="00B8544F"/>
    <w:rsid w:val="00B858AE"/>
    <w:rsid w:val="00B86A37"/>
    <w:rsid w:val="00B86C91"/>
    <w:rsid w:val="00B8761D"/>
    <w:rsid w:val="00B907FD"/>
    <w:rsid w:val="00B90F42"/>
    <w:rsid w:val="00B92357"/>
    <w:rsid w:val="00B94992"/>
    <w:rsid w:val="00B95F3D"/>
    <w:rsid w:val="00BA08A9"/>
    <w:rsid w:val="00BA128E"/>
    <w:rsid w:val="00BA2582"/>
    <w:rsid w:val="00BA4FE8"/>
    <w:rsid w:val="00BA5C2A"/>
    <w:rsid w:val="00BA6AEA"/>
    <w:rsid w:val="00BB2610"/>
    <w:rsid w:val="00BB3BAC"/>
    <w:rsid w:val="00BB48FC"/>
    <w:rsid w:val="00BB4EC5"/>
    <w:rsid w:val="00BC47C9"/>
    <w:rsid w:val="00BC61DB"/>
    <w:rsid w:val="00BC725D"/>
    <w:rsid w:val="00BD07F4"/>
    <w:rsid w:val="00BD25F8"/>
    <w:rsid w:val="00BD360A"/>
    <w:rsid w:val="00BD4837"/>
    <w:rsid w:val="00BD63A9"/>
    <w:rsid w:val="00BD79B0"/>
    <w:rsid w:val="00BE11FF"/>
    <w:rsid w:val="00BE160A"/>
    <w:rsid w:val="00BE2C98"/>
    <w:rsid w:val="00BE37D9"/>
    <w:rsid w:val="00BE5B81"/>
    <w:rsid w:val="00BE5C72"/>
    <w:rsid w:val="00BE5FA0"/>
    <w:rsid w:val="00BE6236"/>
    <w:rsid w:val="00BF01B2"/>
    <w:rsid w:val="00BF1C67"/>
    <w:rsid w:val="00BF2AA2"/>
    <w:rsid w:val="00BF47C5"/>
    <w:rsid w:val="00BF4899"/>
    <w:rsid w:val="00BF6DA3"/>
    <w:rsid w:val="00BF70C6"/>
    <w:rsid w:val="00BF7126"/>
    <w:rsid w:val="00BF777E"/>
    <w:rsid w:val="00C0292D"/>
    <w:rsid w:val="00C02A9B"/>
    <w:rsid w:val="00C02C9C"/>
    <w:rsid w:val="00C06498"/>
    <w:rsid w:val="00C0698E"/>
    <w:rsid w:val="00C144B5"/>
    <w:rsid w:val="00C14E62"/>
    <w:rsid w:val="00C237ED"/>
    <w:rsid w:val="00C25183"/>
    <w:rsid w:val="00C26090"/>
    <w:rsid w:val="00C27746"/>
    <w:rsid w:val="00C31182"/>
    <w:rsid w:val="00C31E18"/>
    <w:rsid w:val="00C31E70"/>
    <w:rsid w:val="00C342DD"/>
    <w:rsid w:val="00C364B5"/>
    <w:rsid w:val="00C3705C"/>
    <w:rsid w:val="00C37D7A"/>
    <w:rsid w:val="00C466F6"/>
    <w:rsid w:val="00C5201A"/>
    <w:rsid w:val="00C536D9"/>
    <w:rsid w:val="00C53B4C"/>
    <w:rsid w:val="00C53EA9"/>
    <w:rsid w:val="00C56571"/>
    <w:rsid w:val="00C6248C"/>
    <w:rsid w:val="00C62FD9"/>
    <w:rsid w:val="00C64C75"/>
    <w:rsid w:val="00C65CEA"/>
    <w:rsid w:val="00C73A7F"/>
    <w:rsid w:val="00C75F76"/>
    <w:rsid w:val="00C77918"/>
    <w:rsid w:val="00C80E62"/>
    <w:rsid w:val="00C83982"/>
    <w:rsid w:val="00C8491B"/>
    <w:rsid w:val="00C85B1E"/>
    <w:rsid w:val="00C86360"/>
    <w:rsid w:val="00C927A4"/>
    <w:rsid w:val="00C931A3"/>
    <w:rsid w:val="00C94454"/>
    <w:rsid w:val="00CA0216"/>
    <w:rsid w:val="00CA2C28"/>
    <w:rsid w:val="00CA3AC5"/>
    <w:rsid w:val="00CA4904"/>
    <w:rsid w:val="00CA5820"/>
    <w:rsid w:val="00CA58E7"/>
    <w:rsid w:val="00CA5A01"/>
    <w:rsid w:val="00CA609F"/>
    <w:rsid w:val="00CA6878"/>
    <w:rsid w:val="00CB620F"/>
    <w:rsid w:val="00CB7BAB"/>
    <w:rsid w:val="00CC0ECF"/>
    <w:rsid w:val="00CC2129"/>
    <w:rsid w:val="00CC2777"/>
    <w:rsid w:val="00CC31C7"/>
    <w:rsid w:val="00CC38FF"/>
    <w:rsid w:val="00CC56A1"/>
    <w:rsid w:val="00CC5BD1"/>
    <w:rsid w:val="00CC5FDB"/>
    <w:rsid w:val="00CD374A"/>
    <w:rsid w:val="00CD3B9B"/>
    <w:rsid w:val="00CD6396"/>
    <w:rsid w:val="00CD64D0"/>
    <w:rsid w:val="00CE0A15"/>
    <w:rsid w:val="00CE3FA6"/>
    <w:rsid w:val="00CE42C9"/>
    <w:rsid w:val="00CE61DC"/>
    <w:rsid w:val="00CE692D"/>
    <w:rsid w:val="00CF00CF"/>
    <w:rsid w:val="00CF1400"/>
    <w:rsid w:val="00CF3B5A"/>
    <w:rsid w:val="00CF739E"/>
    <w:rsid w:val="00D00E35"/>
    <w:rsid w:val="00D011D5"/>
    <w:rsid w:val="00D02F64"/>
    <w:rsid w:val="00D03F8B"/>
    <w:rsid w:val="00D050B4"/>
    <w:rsid w:val="00D0607D"/>
    <w:rsid w:val="00D06969"/>
    <w:rsid w:val="00D07606"/>
    <w:rsid w:val="00D10EB9"/>
    <w:rsid w:val="00D12725"/>
    <w:rsid w:val="00D167A1"/>
    <w:rsid w:val="00D17081"/>
    <w:rsid w:val="00D203A2"/>
    <w:rsid w:val="00D2371A"/>
    <w:rsid w:val="00D2598D"/>
    <w:rsid w:val="00D25C78"/>
    <w:rsid w:val="00D3004D"/>
    <w:rsid w:val="00D30CA9"/>
    <w:rsid w:val="00D31986"/>
    <w:rsid w:val="00D33615"/>
    <w:rsid w:val="00D34C5B"/>
    <w:rsid w:val="00D35505"/>
    <w:rsid w:val="00D36431"/>
    <w:rsid w:val="00D40585"/>
    <w:rsid w:val="00D42210"/>
    <w:rsid w:val="00D44AA9"/>
    <w:rsid w:val="00D44FE3"/>
    <w:rsid w:val="00D464AE"/>
    <w:rsid w:val="00D47568"/>
    <w:rsid w:val="00D51364"/>
    <w:rsid w:val="00D51426"/>
    <w:rsid w:val="00D514F8"/>
    <w:rsid w:val="00D5342B"/>
    <w:rsid w:val="00D54DB9"/>
    <w:rsid w:val="00D550F6"/>
    <w:rsid w:val="00D60F38"/>
    <w:rsid w:val="00D623AC"/>
    <w:rsid w:val="00D6264D"/>
    <w:rsid w:val="00D6267A"/>
    <w:rsid w:val="00D7014C"/>
    <w:rsid w:val="00D71D15"/>
    <w:rsid w:val="00D75D17"/>
    <w:rsid w:val="00D763A3"/>
    <w:rsid w:val="00D76CFC"/>
    <w:rsid w:val="00D805FB"/>
    <w:rsid w:val="00D81F31"/>
    <w:rsid w:val="00D81F9F"/>
    <w:rsid w:val="00D82633"/>
    <w:rsid w:val="00D82E08"/>
    <w:rsid w:val="00D8393C"/>
    <w:rsid w:val="00D86289"/>
    <w:rsid w:val="00D86CE1"/>
    <w:rsid w:val="00D86E92"/>
    <w:rsid w:val="00D879BD"/>
    <w:rsid w:val="00D90228"/>
    <w:rsid w:val="00D94572"/>
    <w:rsid w:val="00D95E7F"/>
    <w:rsid w:val="00D9660B"/>
    <w:rsid w:val="00D9710B"/>
    <w:rsid w:val="00DA0AE7"/>
    <w:rsid w:val="00DA0F4B"/>
    <w:rsid w:val="00DA453A"/>
    <w:rsid w:val="00DB1179"/>
    <w:rsid w:val="00DB1278"/>
    <w:rsid w:val="00DB16CB"/>
    <w:rsid w:val="00DB344E"/>
    <w:rsid w:val="00DB6F9D"/>
    <w:rsid w:val="00DC5117"/>
    <w:rsid w:val="00DC6093"/>
    <w:rsid w:val="00DC6DA7"/>
    <w:rsid w:val="00DC739C"/>
    <w:rsid w:val="00DD02C7"/>
    <w:rsid w:val="00DD4CFF"/>
    <w:rsid w:val="00DD6DCA"/>
    <w:rsid w:val="00DE049D"/>
    <w:rsid w:val="00DE1B18"/>
    <w:rsid w:val="00DE30DE"/>
    <w:rsid w:val="00DF05A7"/>
    <w:rsid w:val="00DF1EE2"/>
    <w:rsid w:val="00DF2F89"/>
    <w:rsid w:val="00DF462E"/>
    <w:rsid w:val="00DF6745"/>
    <w:rsid w:val="00DF7F63"/>
    <w:rsid w:val="00E0178D"/>
    <w:rsid w:val="00E03A3E"/>
    <w:rsid w:val="00E12CB2"/>
    <w:rsid w:val="00E13F89"/>
    <w:rsid w:val="00E15270"/>
    <w:rsid w:val="00E16B6A"/>
    <w:rsid w:val="00E258E9"/>
    <w:rsid w:val="00E2621F"/>
    <w:rsid w:val="00E26A1C"/>
    <w:rsid w:val="00E33A45"/>
    <w:rsid w:val="00E40A9B"/>
    <w:rsid w:val="00E42D5D"/>
    <w:rsid w:val="00E430A8"/>
    <w:rsid w:val="00E44331"/>
    <w:rsid w:val="00E50CC5"/>
    <w:rsid w:val="00E5153E"/>
    <w:rsid w:val="00E545F5"/>
    <w:rsid w:val="00E55123"/>
    <w:rsid w:val="00E551B0"/>
    <w:rsid w:val="00E55287"/>
    <w:rsid w:val="00E554F7"/>
    <w:rsid w:val="00E566B1"/>
    <w:rsid w:val="00E56D82"/>
    <w:rsid w:val="00E6025E"/>
    <w:rsid w:val="00E60F93"/>
    <w:rsid w:val="00E6207B"/>
    <w:rsid w:val="00E638C3"/>
    <w:rsid w:val="00E65C03"/>
    <w:rsid w:val="00E66805"/>
    <w:rsid w:val="00E722B1"/>
    <w:rsid w:val="00E75019"/>
    <w:rsid w:val="00E75FB6"/>
    <w:rsid w:val="00E767DB"/>
    <w:rsid w:val="00E76B79"/>
    <w:rsid w:val="00E77B0D"/>
    <w:rsid w:val="00E8097E"/>
    <w:rsid w:val="00E82029"/>
    <w:rsid w:val="00E83813"/>
    <w:rsid w:val="00E84571"/>
    <w:rsid w:val="00E84D5E"/>
    <w:rsid w:val="00E85696"/>
    <w:rsid w:val="00E9067B"/>
    <w:rsid w:val="00E939C5"/>
    <w:rsid w:val="00E93B4B"/>
    <w:rsid w:val="00E95A29"/>
    <w:rsid w:val="00E95AB7"/>
    <w:rsid w:val="00E967F1"/>
    <w:rsid w:val="00E96A3C"/>
    <w:rsid w:val="00E96BFC"/>
    <w:rsid w:val="00EA0A15"/>
    <w:rsid w:val="00EA1441"/>
    <w:rsid w:val="00EA195B"/>
    <w:rsid w:val="00EA2B28"/>
    <w:rsid w:val="00EA7543"/>
    <w:rsid w:val="00EB082F"/>
    <w:rsid w:val="00EB124A"/>
    <w:rsid w:val="00EB18FC"/>
    <w:rsid w:val="00EB35D8"/>
    <w:rsid w:val="00EB60B2"/>
    <w:rsid w:val="00EC5F0D"/>
    <w:rsid w:val="00EC75BC"/>
    <w:rsid w:val="00EC7752"/>
    <w:rsid w:val="00EC7F54"/>
    <w:rsid w:val="00ED17A6"/>
    <w:rsid w:val="00ED2120"/>
    <w:rsid w:val="00ED347A"/>
    <w:rsid w:val="00ED3E5D"/>
    <w:rsid w:val="00ED44B4"/>
    <w:rsid w:val="00ED4A8E"/>
    <w:rsid w:val="00ED5400"/>
    <w:rsid w:val="00EE00C7"/>
    <w:rsid w:val="00EE1102"/>
    <w:rsid w:val="00EE1ADF"/>
    <w:rsid w:val="00EE20F2"/>
    <w:rsid w:val="00EF0781"/>
    <w:rsid w:val="00EF15D7"/>
    <w:rsid w:val="00EF2A06"/>
    <w:rsid w:val="00EF4534"/>
    <w:rsid w:val="00EF5144"/>
    <w:rsid w:val="00EF60B5"/>
    <w:rsid w:val="00EF7264"/>
    <w:rsid w:val="00F02863"/>
    <w:rsid w:val="00F05432"/>
    <w:rsid w:val="00F07171"/>
    <w:rsid w:val="00F07D3B"/>
    <w:rsid w:val="00F07EAC"/>
    <w:rsid w:val="00F10CF0"/>
    <w:rsid w:val="00F11660"/>
    <w:rsid w:val="00F12D30"/>
    <w:rsid w:val="00F15A1D"/>
    <w:rsid w:val="00F161B0"/>
    <w:rsid w:val="00F17214"/>
    <w:rsid w:val="00F20F9E"/>
    <w:rsid w:val="00F23C8A"/>
    <w:rsid w:val="00F27828"/>
    <w:rsid w:val="00F27EE9"/>
    <w:rsid w:val="00F307BB"/>
    <w:rsid w:val="00F31232"/>
    <w:rsid w:val="00F334C7"/>
    <w:rsid w:val="00F34D04"/>
    <w:rsid w:val="00F37449"/>
    <w:rsid w:val="00F37F51"/>
    <w:rsid w:val="00F41D7C"/>
    <w:rsid w:val="00F45CB5"/>
    <w:rsid w:val="00F46582"/>
    <w:rsid w:val="00F47A5A"/>
    <w:rsid w:val="00F47BA6"/>
    <w:rsid w:val="00F47C0C"/>
    <w:rsid w:val="00F513AF"/>
    <w:rsid w:val="00F529A3"/>
    <w:rsid w:val="00F54264"/>
    <w:rsid w:val="00F54965"/>
    <w:rsid w:val="00F55C5E"/>
    <w:rsid w:val="00F55E54"/>
    <w:rsid w:val="00F5667E"/>
    <w:rsid w:val="00F568BC"/>
    <w:rsid w:val="00F60F95"/>
    <w:rsid w:val="00F618AC"/>
    <w:rsid w:val="00F622D5"/>
    <w:rsid w:val="00F6594F"/>
    <w:rsid w:val="00F6611B"/>
    <w:rsid w:val="00F66A29"/>
    <w:rsid w:val="00F66FB1"/>
    <w:rsid w:val="00F67D88"/>
    <w:rsid w:val="00F7423C"/>
    <w:rsid w:val="00F74BC4"/>
    <w:rsid w:val="00F74D3A"/>
    <w:rsid w:val="00F74E71"/>
    <w:rsid w:val="00F763A5"/>
    <w:rsid w:val="00F76EE8"/>
    <w:rsid w:val="00F77B70"/>
    <w:rsid w:val="00F80DE8"/>
    <w:rsid w:val="00F821DF"/>
    <w:rsid w:val="00F836BF"/>
    <w:rsid w:val="00F86CF5"/>
    <w:rsid w:val="00F87E5E"/>
    <w:rsid w:val="00F91B85"/>
    <w:rsid w:val="00F93691"/>
    <w:rsid w:val="00F972D5"/>
    <w:rsid w:val="00F97A90"/>
    <w:rsid w:val="00FA0056"/>
    <w:rsid w:val="00FA32C4"/>
    <w:rsid w:val="00FA3EC8"/>
    <w:rsid w:val="00FA727B"/>
    <w:rsid w:val="00FB1768"/>
    <w:rsid w:val="00FB2B3D"/>
    <w:rsid w:val="00FB2F33"/>
    <w:rsid w:val="00FB4A29"/>
    <w:rsid w:val="00FB5A4D"/>
    <w:rsid w:val="00FC028B"/>
    <w:rsid w:val="00FC13E0"/>
    <w:rsid w:val="00FC2DED"/>
    <w:rsid w:val="00FC3CCC"/>
    <w:rsid w:val="00FC4F7C"/>
    <w:rsid w:val="00FC7B35"/>
    <w:rsid w:val="00FD0E2C"/>
    <w:rsid w:val="00FD2B20"/>
    <w:rsid w:val="00FD3C10"/>
    <w:rsid w:val="00FD6283"/>
    <w:rsid w:val="00FD6432"/>
    <w:rsid w:val="00FE0298"/>
    <w:rsid w:val="00FE02AE"/>
    <w:rsid w:val="00FE4304"/>
    <w:rsid w:val="00FE5E1D"/>
    <w:rsid w:val="00FE6C8D"/>
    <w:rsid w:val="00FF1690"/>
    <w:rsid w:val="00FF1AB3"/>
    <w:rsid w:val="00FF4013"/>
    <w:rsid w:val="00FF54E3"/>
    <w:rsid w:val="00FF6C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5B1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AC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67403"/>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uiPriority w:val="99"/>
    <w:locked/>
    <w:rsid w:val="00767403"/>
    <w:rPr>
      <w:rFonts w:ascii="Times New Roman" w:hAnsi="Times New Roman" w:cs="Times New Roman"/>
      <w:sz w:val="24"/>
      <w:szCs w:val="24"/>
      <w:lang w:eastAsia="it-IT"/>
    </w:rPr>
  </w:style>
  <w:style w:type="character" w:styleId="Rimandocommento">
    <w:name w:val="annotation reference"/>
    <w:basedOn w:val="Carpredefinitoparagrafo"/>
    <w:uiPriority w:val="99"/>
    <w:rsid w:val="00767403"/>
    <w:rPr>
      <w:rFonts w:cs="Times New Roman"/>
      <w:sz w:val="16"/>
      <w:szCs w:val="16"/>
    </w:rPr>
  </w:style>
  <w:style w:type="paragraph" w:styleId="Testocommento">
    <w:name w:val="annotation text"/>
    <w:basedOn w:val="Normale"/>
    <w:link w:val="TestocommentoCarattere"/>
    <w:uiPriority w:val="99"/>
    <w:rsid w:val="00767403"/>
    <w:pPr>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locked/>
    <w:rsid w:val="00767403"/>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7674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674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rsid w:val="00FB2F33"/>
    <w:pPr>
      <w:spacing w:after="200"/>
    </w:pPr>
    <w:rPr>
      <w:rFonts w:ascii="Calibri" w:eastAsia="Calibri" w:hAnsi="Calibri"/>
      <w:b/>
      <w:bCs/>
      <w:lang w:eastAsia="en-US"/>
    </w:rPr>
  </w:style>
  <w:style w:type="character" w:customStyle="1" w:styleId="SoggettocommentoCarattere">
    <w:name w:val="Soggetto commento Carattere"/>
    <w:basedOn w:val="TestocommentoCarattere"/>
    <w:link w:val="Soggettocommento"/>
    <w:uiPriority w:val="99"/>
    <w:semiHidden/>
    <w:locked/>
    <w:rsid w:val="00FB2F33"/>
    <w:rPr>
      <w:rFonts w:ascii="Times New Roman" w:hAnsi="Times New Roman" w:cs="Times New Roman"/>
      <w:b/>
      <w:bCs/>
      <w:sz w:val="20"/>
      <w:szCs w:val="20"/>
      <w:lang w:eastAsia="it-IT"/>
    </w:rPr>
  </w:style>
  <w:style w:type="paragraph" w:styleId="Paragrafoelenco">
    <w:name w:val="List Paragraph"/>
    <w:basedOn w:val="Normale"/>
    <w:uiPriority w:val="34"/>
    <w:qFormat/>
    <w:rsid w:val="00915885"/>
    <w:pPr>
      <w:ind w:left="720"/>
      <w:contextualSpacing/>
    </w:pPr>
  </w:style>
  <w:style w:type="paragraph" w:styleId="NormaleWeb">
    <w:name w:val="Normal (Web)"/>
    <w:basedOn w:val="Normale"/>
    <w:uiPriority w:val="99"/>
    <w:rsid w:val="0039266A"/>
    <w:pPr>
      <w:spacing w:before="100" w:beforeAutospacing="1" w:after="100" w:afterAutospacing="1"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336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36C75"/>
    <w:rPr>
      <w:rFonts w:cs="Times New Roman"/>
    </w:rPr>
  </w:style>
  <w:style w:type="character" w:styleId="Collegamentoipertestuale">
    <w:name w:val="Hyperlink"/>
    <w:basedOn w:val="Carpredefinitoparagrafo"/>
    <w:uiPriority w:val="99"/>
    <w:rsid w:val="00966402"/>
    <w:rPr>
      <w:rFonts w:cs="Times New Roman"/>
      <w:color w:val="0000FF"/>
      <w:u w:val="single"/>
    </w:rPr>
  </w:style>
  <w:style w:type="paragraph" w:customStyle="1" w:styleId="grassetto1">
    <w:name w:val="grassetto1"/>
    <w:basedOn w:val="Normale"/>
    <w:uiPriority w:val="99"/>
    <w:rsid w:val="00D76CFC"/>
    <w:pPr>
      <w:spacing w:after="24" w:line="240" w:lineRule="auto"/>
    </w:pPr>
    <w:rPr>
      <w:rFonts w:ascii="Times New Roman" w:eastAsia="Times New Roman" w:hAnsi="Times New Roman"/>
      <w:b/>
      <w:bCs/>
      <w:sz w:val="24"/>
      <w:szCs w:val="24"/>
      <w:lang w:eastAsia="it-IT"/>
    </w:rPr>
  </w:style>
  <w:style w:type="table" w:styleId="Grigliatabella">
    <w:name w:val="Table Grid"/>
    <w:basedOn w:val="Tabellanormale"/>
    <w:uiPriority w:val="99"/>
    <w:rsid w:val="005737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1C62BC"/>
    <w:pPr>
      <w:widowControl w:val="0"/>
      <w:autoSpaceDE w:val="0"/>
      <w:autoSpaceDN w:val="0"/>
      <w:spacing w:after="0" w:line="240" w:lineRule="auto"/>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99"/>
    <w:locked/>
    <w:rsid w:val="001C62BC"/>
    <w:rPr>
      <w:rFonts w:ascii="Times New Roman" w:hAnsi="Times New Roman" w:cs="Times New Roman"/>
      <w:lang w:val="en-US"/>
    </w:rPr>
  </w:style>
  <w:style w:type="paragraph" w:styleId="Revisione">
    <w:name w:val="Revision"/>
    <w:hidden/>
    <w:uiPriority w:val="99"/>
    <w:semiHidden/>
    <w:rsid w:val="00437484"/>
    <w:rPr>
      <w:lang w:eastAsia="en-US"/>
    </w:rPr>
  </w:style>
  <w:style w:type="character" w:customStyle="1" w:styleId="anchorantimarker">
    <w:name w:val="anchor_anti_marker"/>
    <w:basedOn w:val="Carpredefinitoparagrafo"/>
    <w:rsid w:val="00DB6F9D"/>
    <w:rPr>
      <w:color w:val="000000"/>
    </w:rPr>
  </w:style>
  <w:style w:type="character" w:customStyle="1" w:styleId="Menzionenonrisolta1">
    <w:name w:val="Menzione non risolta1"/>
    <w:basedOn w:val="Carpredefinitoparagrafo"/>
    <w:uiPriority w:val="99"/>
    <w:semiHidden/>
    <w:unhideWhenUsed/>
    <w:rsid w:val="001E26B7"/>
    <w:rPr>
      <w:color w:val="808080"/>
      <w:shd w:val="clear" w:color="auto" w:fill="E6E6E6"/>
    </w:rPr>
  </w:style>
  <w:style w:type="character" w:styleId="Collegamentovisitato">
    <w:name w:val="FollowedHyperlink"/>
    <w:basedOn w:val="Carpredefinitoparagrafo"/>
    <w:uiPriority w:val="99"/>
    <w:semiHidden/>
    <w:unhideWhenUsed/>
    <w:rsid w:val="004B5C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AC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67403"/>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uiPriority w:val="99"/>
    <w:locked/>
    <w:rsid w:val="00767403"/>
    <w:rPr>
      <w:rFonts w:ascii="Times New Roman" w:hAnsi="Times New Roman" w:cs="Times New Roman"/>
      <w:sz w:val="24"/>
      <w:szCs w:val="24"/>
      <w:lang w:eastAsia="it-IT"/>
    </w:rPr>
  </w:style>
  <w:style w:type="character" w:styleId="Rimandocommento">
    <w:name w:val="annotation reference"/>
    <w:basedOn w:val="Carpredefinitoparagrafo"/>
    <w:uiPriority w:val="99"/>
    <w:rsid w:val="00767403"/>
    <w:rPr>
      <w:rFonts w:cs="Times New Roman"/>
      <w:sz w:val="16"/>
      <w:szCs w:val="16"/>
    </w:rPr>
  </w:style>
  <w:style w:type="paragraph" w:styleId="Testocommento">
    <w:name w:val="annotation text"/>
    <w:basedOn w:val="Normale"/>
    <w:link w:val="TestocommentoCarattere"/>
    <w:uiPriority w:val="99"/>
    <w:rsid w:val="00767403"/>
    <w:pPr>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locked/>
    <w:rsid w:val="00767403"/>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7674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674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rsid w:val="00FB2F33"/>
    <w:pPr>
      <w:spacing w:after="200"/>
    </w:pPr>
    <w:rPr>
      <w:rFonts w:ascii="Calibri" w:eastAsia="Calibri" w:hAnsi="Calibri"/>
      <w:b/>
      <w:bCs/>
      <w:lang w:eastAsia="en-US"/>
    </w:rPr>
  </w:style>
  <w:style w:type="character" w:customStyle="1" w:styleId="SoggettocommentoCarattere">
    <w:name w:val="Soggetto commento Carattere"/>
    <w:basedOn w:val="TestocommentoCarattere"/>
    <w:link w:val="Soggettocommento"/>
    <w:uiPriority w:val="99"/>
    <w:semiHidden/>
    <w:locked/>
    <w:rsid w:val="00FB2F33"/>
    <w:rPr>
      <w:rFonts w:ascii="Times New Roman" w:hAnsi="Times New Roman" w:cs="Times New Roman"/>
      <w:b/>
      <w:bCs/>
      <w:sz w:val="20"/>
      <w:szCs w:val="20"/>
      <w:lang w:eastAsia="it-IT"/>
    </w:rPr>
  </w:style>
  <w:style w:type="paragraph" w:styleId="Paragrafoelenco">
    <w:name w:val="List Paragraph"/>
    <w:basedOn w:val="Normale"/>
    <w:uiPriority w:val="34"/>
    <w:qFormat/>
    <w:rsid w:val="00915885"/>
    <w:pPr>
      <w:ind w:left="720"/>
      <w:contextualSpacing/>
    </w:pPr>
  </w:style>
  <w:style w:type="paragraph" w:styleId="NormaleWeb">
    <w:name w:val="Normal (Web)"/>
    <w:basedOn w:val="Normale"/>
    <w:uiPriority w:val="99"/>
    <w:rsid w:val="0039266A"/>
    <w:pPr>
      <w:spacing w:before="100" w:beforeAutospacing="1" w:after="100" w:afterAutospacing="1"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336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36C75"/>
    <w:rPr>
      <w:rFonts w:cs="Times New Roman"/>
    </w:rPr>
  </w:style>
  <w:style w:type="character" w:styleId="Collegamentoipertestuale">
    <w:name w:val="Hyperlink"/>
    <w:basedOn w:val="Carpredefinitoparagrafo"/>
    <w:uiPriority w:val="99"/>
    <w:rsid w:val="00966402"/>
    <w:rPr>
      <w:rFonts w:cs="Times New Roman"/>
      <w:color w:val="0000FF"/>
      <w:u w:val="single"/>
    </w:rPr>
  </w:style>
  <w:style w:type="paragraph" w:customStyle="1" w:styleId="grassetto1">
    <w:name w:val="grassetto1"/>
    <w:basedOn w:val="Normale"/>
    <w:uiPriority w:val="99"/>
    <w:rsid w:val="00D76CFC"/>
    <w:pPr>
      <w:spacing w:after="24" w:line="240" w:lineRule="auto"/>
    </w:pPr>
    <w:rPr>
      <w:rFonts w:ascii="Times New Roman" w:eastAsia="Times New Roman" w:hAnsi="Times New Roman"/>
      <w:b/>
      <w:bCs/>
      <w:sz w:val="24"/>
      <w:szCs w:val="24"/>
      <w:lang w:eastAsia="it-IT"/>
    </w:rPr>
  </w:style>
  <w:style w:type="table" w:styleId="Grigliatabella">
    <w:name w:val="Table Grid"/>
    <w:basedOn w:val="Tabellanormale"/>
    <w:uiPriority w:val="99"/>
    <w:rsid w:val="005737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1C62BC"/>
    <w:pPr>
      <w:widowControl w:val="0"/>
      <w:autoSpaceDE w:val="0"/>
      <w:autoSpaceDN w:val="0"/>
      <w:spacing w:after="0" w:line="240" w:lineRule="auto"/>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99"/>
    <w:locked/>
    <w:rsid w:val="001C62BC"/>
    <w:rPr>
      <w:rFonts w:ascii="Times New Roman" w:hAnsi="Times New Roman" w:cs="Times New Roman"/>
      <w:lang w:val="en-US"/>
    </w:rPr>
  </w:style>
  <w:style w:type="paragraph" w:styleId="Revisione">
    <w:name w:val="Revision"/>
    <w:hidden/>
    <w:uiPriority w:val="99"/>
    <w:semiHidden/>
    <w:rsid w:val="00437484"/>
    <w:rPr>
      <w:lang w:eastAsia="en-US"/>
    </w:rPr>
  </w:style>
  <w:style w:type="character" w:customStyle="1" w:styleId="anchorantimarker">
    <w:name w:val="anchor_anti_marker"/>
    <w:basedOn w:val="Carpredefinitoparagrafo"/>
    <w:rsid w:val="00DB6F9D"/>
    <w:rPr>
      <w:color w:val="000000"/>
    </w:rPr>
  </w:style>
  <w:style w:type="character" w:customStyle="1" w:styleId="Menzionenonrisolta1">
    <w:name w:val="Menzione non risolta1"/>
    <w:basedOn w:val="Carpredefinitoparagrafo"/>
    <w:uiPriority w:val="99"/>
    <w:semiHidden/>
    <w:unhideWhenUsed/>
    <w:rsid w:val="001E26B7"/>
    <w:rPr>
      <w:color w:val="808080"/>
      <w:shd w:val="clear" w:color="auto" w:fill="E6E6E6"/>
    </w:rPr>
  </w:style>
  <w:style w:type="character" w:styleId="Collegamentovisitato">
    <w:name w:val="FollowedHyperlink"/>
    <w:basedOn w:val="Carpredefinitoparagrafo"/>
    <w:uiPriority w:val="99"/>
    <w:semiHidden/>
    <w:unhideWhenUsed/>
    <w:rsid w:val="004B5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1085">
      <w:bodyDiv w:val="1"/>
      <w:marLeft w:val="0"/>
      <w:marRight w:val="0"/>
      <w:marTop w:val="0"/>
      <w:marBottom w:val="0"/>
      <w:divBdr>
        <w:top w:val="none" w:sz="0" w:space="0" w:color="auto"/>
        <w:left w:val="none" w:sz="0" w:space="0" w:color="auto"/>
        <w:bottom w:val="none" w:sz="0" w:space="0" w:color="auto"/>
        <w:right w:val="none" w:sz="0" w:space="0" w:color="auto"/>
      </w:divBdr>
    </w:div>
    <w:div w:id="530147531">
      <w:bodyDiv w:val="1"/>
      <w:marLeft w:val="0"/>
      <w:marRight w:val="0"/>
      <w:marTop w:val="0"/>
      <w:marBottom w:val="0"/>
      <w:divBdr>
        <w:top w:val="none" w:sz="0" w:space="0" w:color="auto"/>
        <w:left w:val="none" w:sz="0" w:space="0" w:color="auto"/>
        <w:bottom w:val="none" w:sz="0" w:space="0" w:color="auto"/>
        <w:right w:val="none" w:sz="0" w:space="0" w:color="auto"/>
      </w:divBdr>
    </w:div>
    <w:div w:id="1850826427">
      <w:marLeft w:val="0"/>
      <w:marRight w:val="0"/>
      <w:marTop w:val="0"/>
      <w:marBottom w:val="0"/>
      <w:divBdr>
        <w:top w:val="none" w:sz="0" w:space="0" w:color="auto"/>
        <w:left w:val="none" w:sz="0" w:space="0" w:color="auto"/>
        <w:bottom w:val="none" w:sz="0" w:space="0" w:color="auto"/>
        <w:right w:val="none" w:sz="0" w:space="0" w:color="auto"/>
      </w:divBdr>
    </w:div>
    <w:div w:id="1850826428">
      <w:marLeft w:val="0"/>
      <w:marRight w:val="0"/>
      <w:marTop w:val="0"/>
      <w:marBottom w:val="0"/>
      <w:divBdr>
        <w:top w:val="none" w:sz="0" w:space="0" w:color="auto"/>
        <w:left w:val="none" w:sz="0" w:space="0" w:color="auto"/>
        <w:bottom w:val="none" w:sz="0" w:space="0" w:color="auto"/>
        <w:right w:val="none" w:sz="0" w:space="0" w:color="auto"/>
      </w:divBdr>
    </w:div>
    <w:div w:id="1850826429">
      <w:marLeft w:val="0"/>
      <w:marRight w:val="0"/>
      <w:marTop w:val="0"/>
      <w:marBottom w:val="0"/>
      <w:divBdr>
        <w:top w:val="none" w:sz="0" w:space="0" w:color="auto"/>
        <w:left w:val="none" w:sz="0" w:space="0" w:color="auto"/>
        <w:bottom w:val="none" w:sz="0" w:space="0" w:color="auto"/>
        <w:right w:val="none" w:sz="0" w:space="0" w:color="auto"/>
      </w:divBdr>
    </w:div>
    <w:div w:id="1850826430">
      <w:marLeft w:val="0"/>
      <w:marRight w:val="0"/>
      <w:marTop w:val="0"/>
      <w:marBottom w:val="0"/>
      <w:divBdr>
        <w:top w:val="none" w:sz="0" w:space="0" w:color="auto"/>
        <w:left w:val="none" w:sz="0" w:space="0" w:color="auto"/>
        <w:bottom w:val="none" w:sz="0" w:space="0" w:color="auto"/>
        <w:right w:val="none" w:sz="0" w:space="0" w:color="auto"/>
      </w:divBdr>
    </w:div>
    <w:div w:id="1850826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miglia.governo.it" TargetMode="External"/><Relationship Id="rId18" Type="http://schemas.openxmlformats.org/officeDocument/2006/relationships/hyperlink" Target="http://famiglia.governo.i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famiglia.governo.it" TargetMode="External"/><Relationship Id="rId17" Type="http://schemas.openxmlformats.org/officeDocument/2006/relationships/hyperlink" Target="mailto:ufficio.politichefamiglia@pec.governo.it" TargetMode="External"/><Relationship Id="rId2" Type="http://schemas.openxmlformats.org/officeDocument/2006/relationships/numbering" Target="numbering.xml"/><Relationship Id="rId16" Type="http://schemas.openxmlformats.org/officeDocument/2006/relationships/hyperlink" Target="mailto:ufficio.politichefamiglia@pec.governo.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rno.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amiglia.governo.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verno.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9EA1-E2DB-4B91-8E32-A73AE57F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5099</Words>
  <Characters>31015</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DIPARTIMENTO PER LE PARI OPPORTUNITÀ</vt:lpstr>
    </vt:vector>
  </TitlesOfParts>
  <Company>Administrator</Company>
  <LinksUpToDate>false</LinksUpToDate>
  <CharactersWithSpaces>36042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PER LE PARI OPPORTUNITÀ</dc:title>
  <dc:creator>Alex Di Staso</dc:creator>
  <cp:lastModifiedBy>Zannini Tiziana</cp:lastModifiedBy>
  <cp:revision>18</cp:revision>
  <cp:lastPrinted>2017-12-28T16:37:00Z</cp:lastPrinted>
  <dcterms:created xsi:type="dcterms:W3CDTF">2019-11-07T15:03:00Z</dcterms:created>
  <dcterms:modified xsi:type="dcterms:W3CDTF">2019-11-12T13:31:00Z</dcterms:modified>
</cp:coreProperties>
</file>